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F1A387E" w14:textId="58D4CC60" w:rsidR="00897206" w:rsidRDefault="51B9038A" w:rsidP="00C3450C">
      <w:pPr>
        <w:pStyle w:val="IntenseQuote"/>
        <w:rPr>
          <w:color w:val="C00000"/>
          <w:sz w:val="32"/>
          <w:szCs w:val="32"/>
        </w:rPr>
      </w:pPr>
      <w:r>
        <w:t>1. Introduction to Forex Trading</w:t>
      </w:r>
    </w:p>
    <w:p w14:paraId="70A9C7BC" w14:textId="2A2F69CF" w:rsidR="00897206" w:rsidRDefault="51B9038A" w:rsidP="51B9038A">
      <w:pPr>
        <w:pStyle w:val="Heading1"/>
        <w:rPr>
          <w:rFonts w:ascii="system-ui" w:eastAsia="system-ui" w:hAnsi="system-ui" w:cs="system-ui"/>
          <w:color w:val="282523"/>
          <w:sz w:val="25"/>
          <w:szCs w:val="25"/>
        </w:rPr>
      </w:pPr>
      <w:r>
        <w:t>Forex, or foreign exchange, is the market where currencies are traded. It's the largest financial market in the world, with a daily trading volume of over $6 trillion.</w:t>
      </w:r>
    </w:p>
    <w:p w14:paraId="6B670B52" w14:textId="39D4FF63" w:rsidR="00897206" w:rsidRDefault="51B9038A" w:rsidP="51B9038A">
      <w:pPr>
        <w:pStyle w:val="Heading1"/>
        <w:rPr>
          <w:color w:val="C00000"/>
          <w:sz w:val="32"/>
          <w:szCs w:val="32"/>
        </w:rPr>
      </w:pPr>
      <w:r>
        <w:t>2. Understanding Currency Pairs</w:t>
      </w:r>
    </w:p>
    <w:p w14:paraId="3D493CD4" w14:textId="3C50D9F5" w:rsidR="00897206" w:rsidRDefault="51B9038A" w:rsidP="51B9038A">
      <w:pPr>
        <w:rPr>
          <w:rFonts w:ascii="system-ui" w:eastAsia="system-ui" w:hAnsi="system-ui" w:cs="system-ui"/>
          <w:color w:val="282523"/>
          <w:sz w:val="25"/>
          <w:szCs w:val="25"/>
        </w:rPr>
      </w:pPr>
      <w:r>
        <w:t>Currencies are traded in pairs, such as EUR/USD (Euro/US Dollar). The first currency in the pair is the base currency, and the second is the quote currency.</w:t>
      </w:r>
    </w:p>
    <w:p w14:paraId="179D601E" w14:textId="3E18398F" w:rsidR="00897206" w:rsidRDefault="51B9038A" w:rsidP="51B9038A">
      <w:pPr>
        <w:pStyle w:val="Heading1"/>
        <w:rPr>
          <w:color w:val="C00000"/>
          <w:sz w:val="32"/>
          <w:szCs w:val="32"/>
        </w:rPr>
      </w:pPr>
      <w:r>
        <w:t>3. How Forex Trading Works</w:t>
      </w:r>
    </w:p>
    <w:p w14:paraId="1A4D84CD" w14:textId="565E1C15" w:rsidR="00897206" w:rsidRDefault="51B9038A" w:rsidP="51B9038A">
      <w:r>
        <w:t>Forex trading involves buying one currency while simultaneously selling another. Traders aim to profit from changes in exchange rates.</w:t>
      </w:r>
    </w:p>
    <w:p w14:paraId="5A7AF605" w14:textId="76CD58B0" w:rsidR="00897206" w:rsidRDefault="51B9038A" w:rsidP="51B9038A">
      <w:pPr>
        <w:pStyle w:val="Heading1"/>
        <w:rPr>
          <w:color w:val="C00000"/>
          <w:sz w:val="32"/>
          <w:szCs w:val="32"/>
        </w:rPr>
      </w:pPr>
      <w:r>
        <w:t>4. Forex Market Hours</w:t>
      </w:r>
    </w:p>
    <w:p w14:paraId="43C1B52C" w14:textId="4BF5854A" w:rsidR="00897206" w:rsidRDefault="51B9038A" w:rsidP="51B9038A">
      <w:pPr>
        <w:rPr>
          <w:rFonts w:ascii="system-ui" w:eastAsia="system-ui" w:hAnsi="system-ui" w:cs="system-ui"/>
          <w:color w:val="282523"/>
          <w:sz w:val="25"/>
          <w:szCs w:val="25"/>
        </w:rPr>
      </w:pPr>
      <w:r>
        <w:t>The forex market operates 24 hours a day, five days a week, allowing traders to trade at any time.</w:t>
      </w:r>
    </w:p>
    <w:p w14:paraId="18DBDD62" w14:textId="6FB60342" w:rsidR="00897206" w:rsidRDefault="51B9038A" w:rsidP="51B9038A">
      <w:pPr>
        <w:rPr>
          <w:color w:val="C00000"/>
          <w:sz w:val="32"/>
          <w:szCs w:val="32"/>
        </w:rPr>
      </w:pPr>
      <w:r w:rsidRPr="51B9038A">
        <w:rPr>
          <w:color w:val="C00000"/>
          <w:sz w:val="32"/>
          <w:szCs w:val="32"/>
        </w:rPr>
        <w:t>5. What is a Pip?</w:t>
      </w:r>
    </w:p>
    <w:p w14:paraId="362D4728" w14:textId="51850B04" w:rsidR="00897206" w:rsidRDefault="51B9038A" w:rsidP="51B9038A">
      <w:r>
        <w:t>A pip is the smallest price move that a currency pair can make. For most currency pairs, a pip is equivalent to 0.0001 of the quoted prices.</w:t>
      </w:r>
    </w:p>
    <w:p w14:paraId="2E5C25E1" w14:textId="19960246" w:rsidR="00897206" w:rsidRDefault="51B9038A" w:rsidP="51B9038A">
      <w:pPr>
        <w:pStyle w:val="Heading1"/>
        <w:rPr>
          <w:color w:val="C00000"/>
          <w:sz w:val="32"/>
          <w:szCs w:val="32"/>
        </w:rPr>
      </w:pPr>
      <w:r>
        <w:t>6. Choosing a Forex Broker</w:t>
      </w:r>
    </w:p>
    <w:p w14:paraId="0867DB48" w14:textId="0E887F63" w:rsidR="00897206" w:rsidRDefault="51B9038A" w:rsidP="51B9038A">
      <w:r>
        <w:t>Selecting a reliable broker is crucial. Look for brokers with low spreads, good customer service, and a solid reputation.</w:t>
      </w:r>
    </w:p>
    <w:p w14:paraId="6041ADB5" w14:textId="0D80080A" w:rsidR="00897206" w:rsidRDefault="51B9038A" w:rsidP="51B9038A">
      <w:pPr>
        <w:pStyle w:val="Heading1"/>
        <w:rPr>
          <w:color w:val="C00000"/>
          <w:sz w:val="32"/>
          <w:szCs w:val="32"/>
        </w:rPr>
      </w:pPr>
      <w:r>
        <w:lastRenderedPageBreak/>
        <w:t>7. Trading Platforms</w:t>
      </w:r>
    </w:p>
    <w:p w14:paraId="51A6A5EE" w14:textId="6B34E98D" w:rsidR="00897206" w:rsidRDefault="51B9038A" w:rsidP="51B9038A">
      <w:pPr>
        <w:rPr>
          <w:rFonts w:ascii="system-ui" w:eastAsia="system-ui" w:hAnsi="system-ui" w:cs="system-ui"/>
          <w:color w:val="282523"/>
          <w:sz w:val="25"/>
          <w:szCs w:val="25"/>
        </w:rPr>
      </w:pPr>
      <w:r>
        <w:t>A trading platform is the software used to place trades. Popular platforms include Meta Trader 4 and Meta Trader 5.</w:t>
      </w:r>
    </w:p>
    <w:p w14:paraId="11C2C9F5" w14:textId="02FCA227" w:rsidR="00897206" w:rsidRDefault="51B9038A" w:rsidP="51B9038A">
      <w:pPr>
        <w:pStyle w:val="Heading1"/>
        <w:rPr>
          <w:color w:val="C00000"/>
          <w:sz w:val="32"/>
          <w:szCs w:val="32"/>
        </w:rPr>
      </w:pPr>
      <w:r>
        <w:t>8. Risk Management</w:t>
      </w:r>
    </w:p>
    <w:p w14:paraId="18AF4EFA" w14:textId="7F133D79" w:rsidR="00897206" w:rsidRDefault="51B9038A" w:rsidP="51B9038A">
      <w:r>
        <w:t>Managing risk is essential in forex trading. Use tools like stop-loss orders to limit potential losses.</w:t>
      </w:r>
    </w:p>
    <w:p w14:paraId="6983DCF0" w14:textId="2334975A" w:rsidR="00897206" w:rsidRDefault="51B9038A" w:rsidP="51B9038A">
      <w:pPr>
        <w:pStyle w:val="Heading1"/>
        <w:rPr>
          <w:color w:val="C00000"/>
          <w:sz w:val="32"/>
          <w:szCs w:val="32"/>
        </w:rPr>
      </w:pPr>
      <w:r>
        <w:t>9. Fundamental Analysis</w:t>
      </w:r>
    </w:p>
    <w:p w14:paraId="0D3F59B5" w14:textId="2DAD4843" w:rsidR="00897206" w:rsidRDefault="51B9038A" w:rsidP="51B9038A">
      <w:r>
        <w:t>This involves analyzing economic indicators, such as interest rates and employment data, to predict currency movements.</w:t>
      </w:r>
    </w:p>
    <w:p w14:paraId="29308BCF" w14:textId="3092B2F2" w:rsidR="00897206" w:rsidRDefault="51B9038A" w:rsidP="51B9038A">
      <w:pPr>
        <w:pStyle w:val="Heading1"/>
        <w:rPr>
          <w:color w:val="C00000"/>
          <w:sz w:val="32"/>
          <w:szCs w:val="32"/>
        </w:rPr>
      </w:pPr>
      <w:r>
        <w:t>10. Technical Analysis</w:t>
      </w:r>
    </w:p>
    <w:p w14:paraId="13F44BBB" w14:textId="7352CD01" w:rsidR="00897206" w:rsidRDefault="51B9038A" w:rsidP="51B9038A">
      <w:pPr>
        <w:rPr>
          <w:rFonts w:ascii="system-ui" w:eastAsia="system-ui" w:hAnsi="system-ui" w:cs="system-ui"/>
          <w:color w:val="282523"/>
          <w:sz w:val="25"/>
          <w:szCs w:val="25"/>
        </w:rPr>
      </w:pPr>
      <w:r>
        <w:t>Technical analysis uses charts and historical price data to identify patterns and predict future price movements.</w:t>
      </w:r>
    </w:p>
    <w:p w14:paraId="33E9274B" w14:textId="75416951" w:rsidR="00897206" w:rsidRDefault="51B9038A" w:rsidP="51B9038A">
      <w:pPr>
        <w:pStyle w:val="Heading1"/>
        <w:rPr>
          <w:color w:val="FF0000"/>
          <w:sz w:val="36"/>
          <w:szCs w:val="36"/>
        </w:rPr>
      </w:pPr>
      <w:r>
        <w:t>Deep Dive into Fundamental Analysis in Forex Trading</w:t>
      </w:r>
    </w:p>
    <w:p w14:paraId="0D06D701" w14:textId="1C76047C" w:rsidR="00897206" w:rsidRDefault="51B9038A" w:rsidP="51B9038A">
      <w:pPr>
        <w:pStyle w:val="Heading2"/>
        <w:rPr>
          <w:color w:val="45B0E1" w:themeColor="accent1" w:themeTint="99"/>
        </w:rPr>
      </w:pPr>
      <w:r>
        <w:t>Introduction</w:t>
      </w:r>
    </w:p>
    <w:p w14:paraId="25F0D74D" w14:textId="539CE901" w:rsidR="00897206" w:rsidRDefault="51B9038A" w:rsidP="51B9038A">
      <w:r>
        <w:t>Fundamental analysis in forex trading involves examining a myriad of economic, social, and political factors that determine a currency</w:t>
      </w:r>
      <w:r>
        <w:t>’</w:t>
      </w:r>
      <w:r>
        <w:t>s intrinsic value. Unlike technical analysis, which scrutinizes price charts and patterns, fundamental analysis delves into the economic health and geopolitical stability of a country. This approach helps traders understand the underlying reasons for currency price movements and make more informed trading decisions.</w:t>
      </w:r>
    </w:p>
    <w:p w14:paraId="3A29073E" w14:textId="259328DA" w:rsidR="00897206" w:rsidRDefault="51B9038A" w:rsidP="51B9038A">
      <w:r>
        <w:t>Key Economic Indicators</w:t>
      </w:r>
    </w:p>
    <w:p w14:paraId="0B3335D6" w14:textId="256202DF" w:rsidR="00897206" w:rsidRDefault="51B9038A" w:rsidP="51B9038A">
      <w:r>
        <w:t>Gross Domestic Product (GDP):</w:t>
      </w:r>
    </w:p>
    <w:p w14:paraId="79084220" w14:textId="6B561357" w:rsidR="00897206" w:rsidRDefault="51B9038A" w:rsidP="51B9038A">
      <w:r>
        <w:t>GDP is a broad measure of a country's overall economic activity. It represents the total value of all goods and services produced over a specific time period.</w:t>
      </w:r>
    </w:p>
    <w:p w14:paraId="7AD8659D" w14:textId="563CC761" w:rsidR="00897206" w:rsidRDefault="51B9038A" w:rsidP="51B9038A">
      <w:r>
        <w:lastRenderedPageBreak/>
        <w:t>A higher GDP indicates a robust economy, often leading to a stronger currency as investors seek opportunities in growing economies.</w:t>
      </w:r>
    </w:p>
    <w:p w14:paraId="49233BEC" w14:textId="1A41F3CB" w:rsidR="00897206" w:rsidRDefault="51B9038A" w:rsidP="51B9038A">
      <w:r>
        <w:t>Example: If the U.S. reports an annual GDP growth of 3%, it signals economic expansion, likely boosting the value of the USD as investors flock to capitalize on this growth.</w:t>
      </w:r>
    </w:p>
    <w:p w14:paraId="6156D7F5" w14:textId="38C26B4E" w:rsidR="00897206" w:rsidRDefault="51B9038A" w:rsidP="51B9038A">
      <w:r>
        <w:t>Unemployment Rates:</w:t>
      </w:r>
    </w:p>
    <w:p w14:paraId="1F1D18EB" w14:textId="21CD10FC" w:rsidR="00897206" w:rsidRDefault="51B9038A" w:rsidP="51B9038A">
      <w:r>
        <w:t>The unemployment rate measures the percentage of the workforce that is unemployed and actively seeking employment.</w:t>
      </w:r>
    </w:p>
    <w:p w14:paraId="485EE2CC" w14:textId="6DA9A9B1" w:rsidR="00897206" w:rsidRDefault="51B9038A" w:rsidP="51B9038A">
      <w:r>
        <w:t>High unemployment rates typically indicate economic distress, leading to a weaker currency as investor confidence wanes. Conversely, low unemployment rates suggest economic stability, bolstering the currency.</w:t>
      </w:r>
    </w:p>
    <w:p w14:paraId="35C815C8" w14:textId="66F24BB3" w:rsidR="00897206" w:rsidRDefault="51B9038A" w:rsidP="51B9038A">
      <w:r>
        <w:t>Example: If Japan announces a significant drop in unemployment rates, it suggests a healthier economy, potentially strengthening the JPY due to increased investor confidence.</w:t>
      </w:r>
    </w:p>
    <w:p w14:paraId="3F3820BA" w14:textId="00906894" w:rsidR="00897206" w:rsidRDefault="51B9038A" w:rsidP="51B9038A">
      <w:r>
        <w:t>Inflation Rates:</w:t>
      </w:r>
    </w:p>
    <w:p w14:paraId="77938252" w14:textId="12A861E8" w:rsidR="00897206" w:rsidRDefault="51B9038A" w:rsidP="51B9038A">
      <w:r>
        <w:t>Inflation measures the rate at which prices for goods and services rise over time.</w:t>
      </w:r>
    </w:p>
    <w:p w14:paraId="724B435A" w14:textId="14EFC0FC" w:rsidR="00897206" w:rsidRDefault="51B9038A" w:rsidP="51B9038A">
      <w:r>
        <w:t>Central banks monitor inflation closely and may adjust interest rates to manage it. Moderate inflation is a sign of a healthy economy, while high inflation erodes purchasing power and weakens the currency.</w:t>
      </w:r>
    </w:p>
    <w:p w14:paraId="65752946" w14:textId="1704F03F" w:rsidR="00897206" w:rsidRDefault="51B9038A" w:rsidP="51B9038A">
      <w:r>
        <w:t>Example: If the European Central Bank raises interest rates to combat high inflation, the EUR might strengthen as higher rates attract foreign investors seeking better returns.</w:t>
      </w:r>
    </w:p>
    <w:p w14:paraId="17C34E41" w14:textId="1ABFD46F" w:rsidR="00897206" w:rsidRDefault="51B9038A" w:rsidP="51B9038A">
      <w:r>
        <w:t>Central Bank Policies</w:t>
      </w:r>
    </w:p>
    <w:p w14:paraId="1996FAFE" w14:textId="59045B14" w:rsidR="00897206" w:rsidRDefault="51B9038A" w:rsidP="51B9038A">
      <w:r>
        <w:t>Central banks are pivotal in influencing currency values through their monetary policies. Traders closely monitor central bank decisions and statements as they often signal future economic conditions and currency movements.</w:t>
      </w:r>
    </w:p>
    <w:p w14:paraId="256174D9" w14:textId="5CD5AC2B" w:rsidR="00897206" w:rsidRDefault="51B9038A" w:rsidP="51B9038A">
      <w:r>
        <w:t>Interest Rate Decisions:</w:t>
      </w:r>
    </w:p>
    <w:p w14:paraId="5FE817AB" w14:textId="3062E3D4" w:rsidR="00897206" w:rsidRDefault="51B9038A" w:rsidP="51B9038A">
      <w:r>
        <w:t>Central banks adjust interest rates to control inflation and stabilize the economy. Higher interest rates generally attract foreign capital, boosting the currency</w:t>
      </w:r>
      <w:r>
        <w:t>’</w:t>
      </w:r>
      <w:r>
        <w:t>s value.</w:t>
      </w:r>
    </w:p>
    <w:p w14:paraId="11BBFFB2" w14:textId="1500C5B9" w:rsidR="00897206" w:rsidRDefault="51B9038A" w:rsidP="51B9038A">
      <w:r>
        <w:t>Example: If the Federal Reserve announces an interest rate hike of 0.5%, this move makes U.S. assets more attractive to investors, strengthening the USD due to increased demand for higher-yielding investments.</w:t>
      </w:r>
    </w:p>
    <w:p w14:paraId="0B9B029D" w14:textId="3B2DCA3A" w:rsidR="00897206" w:rsidRDefault="51B9038A" w:rsidP="51B9038A">
      <w:r>
        <w:t>Quantitative Easing (QE):</w:t>
      </w:r>
    </w:p>
    <w:p w14:paraId="100AD935" w14:textId="2EA9D760" w:rsidR="00897206" w:rsidRDefault="51B9038A" w:rsidP="51B9038A">
      <w:r>
        <w:lastRenderedPageBreak/>
        <w:t>QE involves central banks purchasing financial assets to inject liquidity into the economy. While this stimulates economic growth, it can also lead to currency depreciation due to the increased money supply.</w:t>
      </w:r>
    </w:p>
    <w:p w14:paraId="04DA936E" w14:textId="16C16D35" w:rsidR="00897206" w:rsidRDefault="51B9038A" w:rsidP="51B9038A">
      <w:r>
        <w:t>Example: The Bank of Japan implements a large-scale QE program, increasing the supply of JPY in the market. This influx typically leads to a weaker yen as the increased money supply dilutes its value.</w:t>
      </w:r>
    </w:p>
    <w:p w14:paraId="102D106C" w14:textId="12538C6F" w:rsidR="00897206" w:rsidRDefault="51B9038A" w:rsidP="51B9038A">
      <w:r>
        <w:t>Open Market Operations:</w:t>
      </w:r>
    </w:p>
    <w:p w14:paraId="1CF25564" w14:textId="53AF66CB" w:rsidR="00897206" w:rsidRDefault="51B9038A" w:rsidP="51B9038A">
      <w:r>
        <w:t>These are the buying and selling of government securities by central banks to control the money supply and influence interest rates.</w:t>
      </w:r>
    </w:p>
    <w:p w14:paraId="741DF126" w14:textId="42A7BF13" w:rsidR="00897206" w:rsidRDefault="51B9038A" w:rsidP="51B9038A">
      <w:r>
        <w:t>Example: If the European Central Bank purchases government bonds, it increases the money supply, potentially weakening the EUR due to the additional liquidity in the market.</w:t>
      </w:r>
    </w:p>
    <w:p w14:paraId="218E20B5" w14:textId="7884B746" w:rsidR="00897206" w:rsidRDefault="51B9038A" w:rsidP="51B9038A">
      <w:r>
        <w:t>Political Events</w:t>
      </w:r>
    </w:p>
    <w:p w14:paraId="5393D3CB" w14:textId="4D09C70A" w:rsidR="00897206" w:rsidRDefault="51B9038A" w:rsidP="51B9038A">
      <w:r>
        <w:t>Political stability and government policies also impact currency values significantly. Elections, policy changes, and geopolitical tensions can create uncertainty and volatility in the forex market.</w:t>
      </w:r>
    </w:p>
    <w:p w14:paraId="56BDF939" w14:textId="09E9654D" w:rsidR="00897206" w:rsidRDefault="51B9038A" w:rsidP="51B9038A">
      <w:r>
        <w:t>Elections:</w:t>
      </w:r>
    </w:p>
    <w:p w14:paraId="6B4D4C7E" w14:textId="31E7401A" w:rsidR="00897206" w:rsidRDefault="51B9038A" w:rsidP="51B9038A">
      <w:r>
        <w:t>Elections can lead to substantial market movements, especially if they result in significant policy changes. Investors favor stability and pro-business candidates.</w:t>
      </w:r>
    </w:p>
    <w:p w14:paraId="44DD4085" w14:textId="47187C6C" w:rsidR="00897206" w:rsidRDefault="51B9038A" w:rsidP="51B9038A">
      <w:r>
        <w:t>Example: A pro-business candidate wins the U.S. presidential election, promising tax cuts and deregulation. This could lead to a stronger USD as investor confidence grows in anticipation of economic growth.</w:t>
      </w:r>
    </w:p>
    <w:p w14:paraId="176D42D3" w14:textId="48513A24" w:rsidR="00897206" w:rsidRDefault="51B9038A" w:rsidP="51B9038A">
      <w:r>
        <w:t>Policy Changes:</w:t>
      </w:r>
    </w:p>
    <w:p w14:paraId="17A22441" w14:textId="62088952" w:rsidR="00897206" w:rsidRDefault="51B9038A" w:rsidP="51B9038A">
      <w:r>
        <w:t>Government policies on trade, fiscal stimulus, and regulation affect economic performance and currency values.</w:t>
      </w:r>
    </w:p>
    <w:p w14:paraId="70646B6F" w14:textId="26DDD266" w:rsidR="00897206" w:rsidRDefault="51B9038A" w:rsidP="51B9038A">
      <w:r>
        <w:t>Example: If the U.S. government announces a major infrastructure spending plan, it could stimulate economic growth, strengthening the USD as investors anticipate increased economic activity and job creation.</w:t>
      </w:r>
    </w:p>
    <w:p w14:paraId="26831C0D" w14:textId="203D8EBA" w:rsidR="00897206" w:rsidRDefault="51B9038A" w:rsidP="51B9038A">
      <w:r>
        <w:t>Geopolitical Tensions:</w:t>
      </w:r>
    </w:p>
    <w:p w14:paraId="0EB97EB2" w14:textId="02F00EC6" w:rsidR="00897206" w:rsidRDefault="51B9038A" w:rsidP="51B9038A">
      <w:r>
        <w:t>Conflicts and political instability can lead to currency depreciation as investors seek safer assets.</w:t>
      </w:r>
    </w:p>
    <w:p w14:paraId="323D16FE" w14:textId="13E352C7" w:rsidR="00897206" w:rsidRDefault="51B9038A" w:rsidP="51B9038A">
      <w:r>
        <w:lastRenderedPageBreak/>
        <w:t>Example: Escalating tensions in the Middle East might weaken currencies of affected regions due to heightened risk and uncertainty, driving investors to more stable currencies like the USD or CHF (Swiss Franc).</w:t>
      </w:r>
    </w:p>
    <w:p w14:paraId="15029A53" w14:textId="29D35196" w:rsidR="00897206" w:rsidRDefault="51B9038A" w:rsidP="51B9038A">
      <w:r>
        <w:t>Trade Balances</w:t>
      </w:r>
    </w:p>
    <w:p w14:paraId="0DF2D410" w14:textId="5965D54A" w:rsidR="00897206" w:rsidRDefault="51B9038A" w:rsidP="51B9038A">
      <w:r>
        <w:t>The trade balance, or the difference between a country</w:t>
      </w:r>
      <w:r>
        <w:t>’</w:t>
      </w:r>
      <w:r>
        <w:t>s exports and imports, also influences currency values. A favorable trade balance (trade surplus) usually strengthens the currency, while an unfavorable balance (trade deficit) can weaken it.</w:t>
      </w:r>
    </w:p>
    <w:p w14:paraId="44CDA82F" w14:textId="389677A7" w:rsidR="00897206" w:rsidRDefault="51B9038A" w:rsidP="51B9038A">
      <w:r>
        <w:t>Trade Surplus:</w:t>
      </w:r>
    </w:p>
    <w:p w14:paraId="7FA22692" w14:textId="1C99A22A" w:rsidR="00897206" w:rsidRDefault="51B9038A" w:rsidP="51B9038A">
      <w:r>
        <w:t>A trade surplus occurs when a country's exports exceed its imports. This generally strengthens the currency as foreign buyers purchase the country's goods and services, increasing demand for its currency.</w:t>
      </w:r>
    </w:p>
    <w:p w14:paraId="2774439E" w14:textId="5FCDED32" w:rsidR="00897206" w:rsidRDefault="51B9038A" w:rsidP="51B9038A">
      <w:r>
        <w:t>Example: Germany has a significant trade surplus, which supports a stronger EUR due to high demand for German exports.</w:t>
      </w:r>
    </w:p>
    <w:p w14:paraId="6228A788" w14:textId="32BF11C6" w:rsidR="00897206" w:rsidRDefault="51B9038A" w:rsidP="51B9038A">
      <w:r>
        <w:t>Trade Deficit:</w:t>
      </w:r>
    </w:p>
    <w:p w14:paraId="2129ACD1" w14:textId="2781B871" w:rsidR="00897206" w:rsidRDefault="51B9038A" w:rsidP="51B9038A">
      <w:r w:rsidRPr="51B9038A">
        <w:t>A trade deficit occurs when a country's imports exceed its exports. This can weaken the currency as more of it is exchanged to buy foreign goods and services.</w:t>
      </w:r>
    </w:p>
    <w:p w14:paraId="5BBEB6CF" w14:textId="32C7C7BD" w:rsidR="00897206" w:rsidRDefault="51B9038A" w:rsidP="51B9038A">
      <w:r>
        <w:t>Example: If the U.S. runs a large trade deficit, it may put downward pressure on the USD as more dollars are exchanged for foreign currencies to pay for imports.</w:t>
      </w:r>
    </w:p>
    <w:p w14:paraId="3EA587DA" w14:textId="120640E4" w:rsidR="00897206" w:rsidRDefault="51B9038A" w:rsidP="51B9038A">
      <w:r>
        <w:t>Example: USD/JPY Fundamental Analysis</w:t>
      </w:r>
    </w:p>
    <w:p w14:paraId="7B631FF8" w14:textId="083FF826" w:rsidR="00897206" w:rsidRDefault="51B9038A" w:rsidP="51B9038A">
      <w:r>
        <w:t>Let's analyze the USD/JPY pair using a combination of fundamental factors:</w:t>
      </w:r>
    </w:p>
    <w:p w14:paraId="34F8D389" w14:textId="17254ACB" w:rsidR="00897206" w:rsidRDefault="51B9038A" w:rsidP="51B9038A">
      <w:r>
        <w:t>Interest Rate Decision: The Federal Reserve announces a 0.5% interest rate hike to combat rising inflation, making U.S. assets more attractive to investors.</w:t>
      </w:r>
    </w:p>
    <w:p w14:paraId="02315C76" w14:textId="7F5C2809" w:rsidR="00897206" w:rsidRDefault="51B9038A" w:rsidP="51B9038A">
      <w:r>
        <w:t>GDP Growth: The U.S. reports a 3% annual GDP growth, indicating strong economic performance and signaling potential future rate hikes.</w:t>
      </w:r>
    </w:p>
    <w:p w14:paraId="7D6B1742" w14:textId="053CC984" w:rsidR="00897206" w:rsidRDefault="51B9038A" w:rsidP="51B9038A">
      <w:r>
        <w:t>Political Stability: Japan faces political uncertainty due to an upcoming election, with potential policy changes that could impact economic stability.</w:t>
      </w:r>
    </w:p>
    <w:p w14:paraId="79A6C0C0" w14:textId="7295D77C" w:rsidR="00897206" w:rsidRDefault="51B9038A" w:rsidP="51B9038A">
      <w:r>
        <w:t>Given these factors, you might expect the USD to strengthen against the JPY. Higher interest rates in the U.S. attract foreign investment, while strong GDP growth signals economic resilience. In contrast, Japan's political uncertainty may weaken the JPY as investors seek safer assets and more stable environments.</w:t>
      </w:r>
    </w:p>
    <w:p w14:paraId="4A7DCDAC" w14:textId="1117CD90" w:rsidR="00897206" w:rsidRDefault="51B9038A" w:rsidP="51B9038A">
      <w:pPr>
        <w:pStyle w:val="Heading1"/>
        <w:rPr>
          <w:color w:val="002060"/>
          <w:sz w:val="40"/>
          <w:szCs w:val="40"/>
        </w:rPr>
      </w:pPr>
      <w:r>
        <w:lastRenderedPageBreak/>
        <w:t>Conclusion</w:t>
      </w:r>
    </w:p>
    <w:p w14:paraId="69A1AB7B" w14:textId="68C7DF7B" w:rsidR="00897206" w:rsidRDefault="51B9038A" w:rsidP="51B9038A">
      <w:r>
        <w:t>Fundamental analysis provides a comprehensive view of currency price movements by examining economic indicators, central bank policies, political events, and trade balances. By staying informed about these factors, forex traders can make more educated decisions and anticipate potential market trends. This in-depth analysis helps traders understand the broader forces at play and align their strategies with long-term economic conditions.</w:t>
      </w:r>
    </w:p>
    <w:p w14:paraId="68A941A8" w14:textId="75AB786A" w:rsidR="00897206" w:rsidRDefault="00897206" w:rsidP="51B9038A"/>
    <w:p w14:paraId="6708C1E6" w14:textId="04B76501" w:rsidR="00897206" w:rsidRDefault="51B9038A" w:rsidP="51B9038A">
      <w:r>
        <w:t>Alright, let's dive even deeper into technical analysis of the forex market. Buckle up, it's going to be detailed.</w:t>
      </w:r>
    </w:p>
    <w:p w14:paraId="76ACB8B9" w14:textId="00B08BD7" w:rsidR="00897206" w:rsidRDefault="51B9038A" w:rsidP="51B9038A">
      <w:pPr>
        <w:pStyle w:val="Heading1"/>
        <w:rPr>
          <w:color w:val="FF0000"/>
          <w:sz w:val="36"/>
          <w:szCs w:val="36"/>
        </w:rPr>
      </w:pPr>
      <w:r>
        <w:t>Comprehensive Guide to Technical Analysis in Forex</w:t>
      </w:r>
    </w:p>
    <w:p w14:paraId="4AD6F526" w14:textId="7DC4B1B5" w:rsidR="00897206" w:rsidRDefault="51B9038A" w:rsidP="51B9038A">
      <w:r>
        <w:t>Introduction</w:t>
      </w:r>
    </w:p>
    <w:p w14:paraId="020891E3" w14:textId="130F8778" w:rsidR="00897206" w:rsidRDefault="51B9038A" w:rsidP="51B9038A">
      <w:r>
        <w:t>Technical analysis involves studying past market data, primarily price and volume, to identify patterns and predict future movements. Unlike fundamental analysis, which looks at economic factors, technical analysis is focused purely on market-generated data. It's based on the premise that all known information is already reflected in the price and that patterns tend to repeat over time.</w:t>
      </w:r>
    </w:p>
    <w:p w14:paraId="71CF813A" w14:textId="3BF4C403" w:rsidR="00897206" w:rsidRDefault="51B9038A" w:rsidP="51B9038A">
      <w:r>
        <w:t>Key Concepts in Technical Analysis</w:t>
      </w:r>
    </w:p>
    <w:p w14:paraId="3BF409FD" w14:textId="3CE0F1D9" w:rsidR="00897206" w:rsidRDefault="51B9038A" w:rsidP="51B9038A">
      <w:r>
        <w:t>Trend Analysis</w:t>
      </w:r>
    </w:p>
    <w:p w14:paraId="0BC6A9EC" w14:textId="094B38B1" w:rsidR="00897206" w:rsidRDefault="51B9038A" w:rsidP="51B9038A">
      <w:r>
        <w:t>Uptrend: Series of higher highs and higher lows.</w:t>
      </w:r>
    </w:p>
    <w:p w14:paraId="0911B4AD" w14:textId="60EED041" w:rsidR="00897206" w:rsidRDefault="51B9038A" w:rsidP="51B9038A">
      <w:r>
        <w:t>Downtrend: Series of lower highs and lower lows.</w:t>
      </w:r>
    </w:p>
    <w:p w14:paraId="6E96D0BF" w14:textId="520049B4" w:rsidR="00897206" w:rsidRDefault="51B9038A" w:rsidP="51B9038A">
      <w:r>
        <w:t>Sideways Trend: Price moves horizontally within a range.</w:t>
      </w:r>
    </w:p>
    <w:p w14:paraId="212EFD27" w14:textId="4597AA42" w:rsidR="00897206" w:rsidRDefault="51B9038A" w:rsidP="51B9038A">
      <w:r>
        <w:t>Example: In an uptrend, traders might look for opportunities to buy, expecting the price to continue rising.</w:t>
      </w:r>
    </w:p>
    <w:p w14:paraId="5CF5C82E" w14:textId="5F2F182D" w:rsidR="00897206" w:rsidRDefault="51B9038A" w:rsidP="51B9038A">
      <w:r>
        <w:t>Support and Resistance Levels</w:t>
      </w:r>
    </w:p>
    <w:p w14:paraId="23F0282B" w14:textId="2759533F" w:rsidR="00897206" w:rsidRDefault="51B9038A" w:rsidP="51B9038A">
      <w:r>
        <w:t>Support: A price level where the demand is strong enough to prevent the price from falling further. It acts like a floor.</w:t>
      </w:r>
    </w:p>
    <w:p w14:paraId="55382664" w14:textId="1A250D4B" w:rsidR="00897206" w:rsidRDefault="51B9038A" w:rsidP="51B9038A">
      <w:r>
        <w:lastRenderedPageBreak/>
        <w:t>Resistance: A price level where selling pressure is strong enough to prevent the price from rising further. It acts like a ceiling.</w:t>
      </w:r>
    </w:p>
    <w:p w14:paraId="7A6A3869" w14:textId="39A2EACF" w:rsidR="00897206" w:rsidRDefault="51B9038A" w:rsidP="51B9038A">
      <w:r>
        <w:t>Example: If EUR/USD has strong support at 1.1900, traders might place buy orders around this level.</w:t>
      </w:r>
    </w:p>
    <w:p w14:paraId="1481860A" w14:textId="2208E396" w:rsidR="00897206" w:rsidRDefault="51B9038A" w:rsidP="51B9038A">
      <w:r>
        <w:t>Chart Patterns</w:t>
      </w:r>
    </w:p>
    <w:p w14:paraId="3BAD7D6C" w14:textId="2BBC39B3" w:rsidR="00897206" w:rsidRDefault="51B9038A" w:rsidP="51B9038A">
      <w:r>
        <w:t>Head and Shoulders: Indicates a reversal. Consists of a peak (shoulder), followed by a higher peak (head), and then another lower peak (shoulder).</w:t>
      </w:r>
    </w:p>
    <w:p w14:paraId="6D4F80DE" w14:textId="6C50D0B9" w:rsidR="00897206" w:rsidRDefault="51B9038A" w:rsidP="51B9038A">
      <w:r>
        <w:t>Double Top and Bottom: Double top indicates a bearish reversal, while double bottom indicates a bullish reversal.</w:t>
      </w:r>
    </w:p>
    <w:p w14:paraId="49862F5D" w14:textId="69671119" w:rsidR="00897206" w:rsidRDefault="51B9038A" w:rsidP="51B9038A">
      <w:r>
        <w:t>Triangles: Continuation patterns that indicate the price may continue in its current direction.</w:t>
      </w:r>
    </w:p>
    <w:p w14:paraId="71650B6D" w14:textId="782A4FBE" w:rsidR="00897206" w:rsidRDefault="51B9038A" w:rsidP="51B9038A">
      <w:r>
        <w:t>Example: Spotting a head and shoulders pattern at the top of an uptrend could signal a potential reversal, prompting traders to sell.</w:t>
      </w:r>
    </w:p>
    <w:p w14:paraId="5A8BD007" w14:textId="45226884" w:rsidR="00897206" w:rsidRDefault="51B9038A" w:rsidP="51B9038A">
      <w:r>
        <w:t>Technical Indicators</w:t>
      </w:r>
    </w:p>
    <w:p w14:paraId="0281EDE2" w14:textId="31331A2E" w:rsidR="00897206" w:rsidRDefault="51B9038A" w:rsidP="51B9038A">
      <w:r>
        <w:t>Moving Averages (MA): Helps smooth out price data to identify trends. Common types are Simple Moving Average (SMA) and Exponential Moving Average (EMA).</w:t>
      </w:r>
    </w:p>
    <w:p w14:paraId="49B7E566" w14:textId="302C65D1" w:rsidR="00897206" w:rsidRDefault="51B9038A" w:rsidP="51B9038A">
      <w:r>
        <w:t>Relative Strength Index (RSI): Measures the speed and change of price movements. An RSI above 70 indicates overbought conditions, below 30 indicates oversold.</w:t>
      </w:r>
    </w:p>
    <w:p w14:paraId="4BE73AEC" w14:textId="6C8D92C4" w:rsidR="00897206" w:rsidRDefault="51B9038A" w:rsidP="51B9038A">
      <w:r>
        <w:t>Moving Average Convergence Divergence (MACD): Shows the relationship between two moving averages. A crossover can signal a buy or sell opportunity.</w:t>
      </w:r>
    </w:p>
    <w:p w14:paraId="664E6003" w14:textId="64D8B4EA" w:rsidR="00897206" w:rsidRDefault="51B9038A" w:rsidP="51B9038A">
      <w:r>
        <w:t>Bollinger Bands: Plots standard deviations above and below a simple moving average. Helps identify overbought or oversold conditions.</w:t>
      </w:r>
    </w:p>
    <w:p w14:paraId="2E8F2059" w14:textId="01641BA1" w:rsidR="00897206" w:rsidRDefault="51B9038A" w:rsidP="51B9038A">
      <w:r>
        <w:t>Fibonacci Retracement: Uses horizontal lines to indicate areas of support or resistance at the key Fibonacci levels before the price continues in its original direction.</w:t>
      </w:r>
    </w:p>
    <w:p w14:paraId="7322CC68" w14:textId="519B0751" w:rsidR="00897206" w:rsidRDefault="51B9038A" w:rsidP="51B9038A">
      <w:r>
        <w:t>Example: If the MACD line crosses above the signal line, it might indicate a buying opportunity.</w:t>
      </w:r>
    </w:p>
    <w:p w14:paraId="2C42A982" w14:textId="556426DA" w:rsidR="00897206" w:rsidRDefault="51B9038A" w:rsidP="51B9038A">
      <w:r>
        <w:t>Detailed Example: EUR/USD Chart Analysis</w:t>
      </w:r>
    </w:p>
    <w:p w14:paraId="553B3022" w14:textId="6EB5AFA7" w:rsidR="00897206" w:rsidRDefault="51B9038A" w:rsidP="51B9038A">
      <w:r>
        <w:t>Suppose we analyze the EUR/USD pair, currently trading at 1.2000.</w:t>
      </w:r>
    </w:p>
    <w:p w14:paraId="312D63E2" w14:textId="23D9A428" w:rsidR="00897206" w:rsidRDefault="51B9038A" w:rsidP="51B9038A">
      <w:pPr>
        <w:pStyle w:val="Heading2"/>
        <w:rPr>
          <w:color w:val="4EA72E" w:themeColor="accent6"/>
          <w:sz w:val="28"/>
          <w:szCs w:val="28"/>
        </w:rPr>
      </w:pPr>
      <w:r>
        <w:lastRenderedPageBreak/>
        <w:t>Trend Analysis</w:t>
      </w:r>
    </w:p>
    <w:p w14:paraId="4642EC2A" w14:textId="2B0BC6B5" w:rsidR="00897206" w:rsidRDefault="51B9038A" w:rsidP="51B9038A">
      <w:r>
        <w:t>The pair has been in a bullish trend, with a series of higher highs and higher lows over the past few weeks.</w:t>
      </w:r>
    </w:p>
    <w:p w14:paraId="37201C6B" w14:textId="740D0E2C" w:rsidR="00897206" w:rsidRDefault="51B9038A" w:rsidP="51B9038A">
      <w:r>
        <w:t>Trendline: Draw a trendline connecting the higher lows to identify potential support areas.</w:t>
      </w:r>
    </w:p>
    <w:p w14:paraId="6D167221" w14:textId="12D05A7B" w:rsidR="00897206" w:rsidRDefault="51B9038A" w:rsidP="51B9038A">
      <w:r>
        <w:t>Support and Resistance Levels</w:t>
      </w:r>
    </w:p>
    <w:p w14:paraId="5493E2F7" w14:textId="6C4E9777" w:rsidR="00897206" w:rsidRDefault="51B9038A" w:rsidP="51B9038A">
      <w:r>
        <w:t>Support Level: 1.1900 (previous low point where the price bounced back up).</w:t>
      </w:r>
    </w:p>
    <w:p w14:paraId="4C199A07" w14:textId="2C6D5977" w:rsidR="00897206" w:rsidRDefault="51B9038A" w:rsidP="51B9038A">
      <w:r>
        <w:t>Resistance Level: 1.2100 (previous high point where the price faced selling pressure).</w:t>
      </w:r>
    </w:p>
    <w:p w14:paraId="5020A433" w14:textId="3BEB6ED3" w:rsidR="00897206" w:rsidRDefault="51B9038A" w:rsidP="51B9038A">
      <w:r>
        <w:t>Chart Patterns</w:t>
      </w:r>
    </w:p>
    <w:p w14:paraId="554B19A3" w14:textId="12B665F0" w:rsidR="00897206" w:rsidRDefault="51B9038A" w:rsidP="51B9038A">
      <w:pPr>
        <w:rPr>
          <w:rFonts w:ascii="system-ui" w:eastAsia="system-ui" w:hAnsi="system-ui" w:cs="system-ui"/>
          <w:color w:val="282523"/>
          <w:sz w:val="25"/>
          <w:szCs w:val="25"/>
        </w:rPr>
      </w:pPr>
      <w:r>
        <w:t>Ascending Triangle: Formed by a horizontal resistance level at 1.2100 and an upward sloping trendline. This suggests that if the price breaks above 1.2100, it could continue rising.</w:t>
      </w:r>
    </w:p>
    <w:p w14:paraId="0FBFEC2F" w14:textId="45CEE22B" w:rsidR="00897206" w:rsidRDefault="51B9038A" w:rsidP="51B9038A">
      <w:pPr>
        <w:pStyle w:val="Heading2"/>
        <w:rPr>
          <w:color w:val="4EA72E" w:themeColor="accent6"/>
          <w:sz w:val="28"/>
          <w:szCs w:val="28"/>
        </w:rPr>
      </w:pPr>
      <w:r>
        <w:t>Technical Indicators</w:t>
      </w:r>
    </w:p>
    <w:p w14:paraId="072654C7" w14:textId="6E51584F" w:rsidR="00897206" w:rsidRDefault="51B9038A" w:rsidP="51B9038A">
      <w:r>
        <w:t>50-day Moving Average: The current price is above the 50-day MA, supporting the bullish trend.</w:t>
      </w:r>
    </w:p>
    <w:p w14:paraId="77D0C1E5" w14:textId="654B2035" w:rsidR="00897206" w:rsidRDefault="51B9038A" w:rsidP="51B9038A">
      <w:r>
        <w:t>RSI: Currently at 65, indicating strong momentum but not yet overbought.</w:t>
      </w:r>
    </w:p>
    <w:p w14:paraId="53F4D8B2" w14:textId="70ABEBF6" w:rsidR="00897206" w:rsidRDefault="51B9038A" w:rsidP="51B9038A">
      <w:r>
        <w:t>MACD: The MACD line is above the signal line, indicating bullish momentum.</w:t>
      </w:r>
    </w:p>
    <w:p w14:paraId="6006409C" w14:textId="35FE93A7" w:rsidR="00897206" w:rsidRDefault="51B9038A" w:rsidP="51B9038A">
      <w:r>
        <w:t>Bollinger Bands: The price is approaching the upper band, suggesting it might be slightly overbought but not excessively.</w:t>
      </w:r>
    </w:p>
    <w:p w14:paraId="2B474432" w14:textId="0CA0CBC8" w:rsidR="00897206" w:rsidRDefault="51B9038A" w:rsidP="51B9038A">
      <w:r>
        <w:t>Fibonacci Retracement: Drawing from the recent low at 1.1800 to the high at 1.2100, the key levels are:</w:t>
      </w:r>
    </w:p>
    <w:p w14:paraId="5322B8ED" w14:textId="198E0E1E" w:rsidR="00897206" w:rsidRDefault="51B9038A" w:rsidP="51B9038A">
      <w:r>
        <w:t>38.2% retracement at 1.1980</w:t>
      </w:r>
    </w:p>
    <w:p w14:paraId="2C536D98" w14:textId="5BDE2B6C" w:rsidR="00897206" w:rsidRDefault="51B9038A" w:rsidP="51B9038A">
      <w:r>
        <w:t>50% retracement at 1.1950</w:t>
      </w:r>
    </w:p>
    <w:p w14:paraId="542C53B5" w14:textId="13D3AF39" w:rsidR="00897206" w:rsidRDefault="51B9038A" w:rsidP="51B9038A">
      <w:r>
        <w:t>61.8% retracement at 1.1920</w:t>
      </w:r>
    </w:p>
    <w:p w14:paraId="4BA9B1EC" w14:textId="12B55830" w:rsidR="00897206" w:rsidRDefault="51B9038A" w:rsidP="51B9038A">
      <w:r>
        <w:t>Making a Trading Decision</w:t>
      </w:r>
    </w:p>
    <w:p w14:paraId="74163698" w14:textId="38215B7B" w:rsidR="00897206" w:rsidRDefault="51B9038A" w:rsidP="51B9038A">
      <w:r>
        <w:t>Based on this comprehensive analysis, here are potential trading strategies:</w:t>
      </w:r>
    </w:p>
    <w:p w14:paraId="219BA6A8" w14:textId="3ADAD0EC" w:rsidR="00897206" w:rsidRDefault="51B9038A" w:rsidP="51B9038A">
      <w:pPr>
        <w:pStyle w:val="Heading2"/>
        <w:rPr>
          <w:color w:val="4EA72E" w:themeColor="accent6"/>
          <w:sz w:val="28"/>
          <w:szCs w:val="28"/>
        </w:rPr>
      </w:pPr>
      <w:r>
        <w:lastRenderedPageBreak/>
        <w:t>Buying Strategy:</w:t>
      </w:r>
    </w:p>
    <w:p w14:paraId="3D2828D4" w14:textId="671D0A0A" w:rsidR="00897206" w:rsidRDefault="51B9038A" w:rsidP="51B9038A">
      <w:r>
        <w:t>Enter a buy position if the price retraces to the 50% Fibonacci level at 1.1950, expecting it to bounce back up.</w:t>
      </w:r>
    </w:p>
    <w:p w14:paraId="704C0395" w14:textId="131C954E" w:rsidR="00897206" w:rsidRDefault="51B9038A" w:rsidP="51B9038A">
      <w:r>
        <w:t>Set a stop-loss below the 61.8% retracement level at 1.1920 to manage risk.</w:t>
      </w:r>
    </w:p>
    <w:p w14:paraId="335E3081" w14:textId="51ACADA8" w:rsidR="00897206" w:rsidRDefault="51B9038A" w:rsidP="51B9038A">
      <w:r>
        <w:t>Target the resistance level at 1.2100 or higher if the ascending triangle pattern confirms a breakout.</w:t>
      </w:r>
    </w:p>
    <w:p w14:paraId="07CC4CE7" w14:textId="7D0FA854" w:rsidR="00897206" w:rsidRDefault="51B9038A" w:rsidP="51B9038A">
      <w:pPr>
        <w:pStyle w:val="Heading2"/>
        <w:rPr>
          <w:color w:val="4EA72E" w:themeColor="accent6"/>
          <w:sz w:val="28"/>
          <w:szCs w:val="28"/>
        </w:rPr>
      </w:pPr>
      <w:r>
        <w:t>Selling Strategy:</w:t>
      </w:r>
    </w:p>
    <w:p w14:paraId="468D56A5" w14:textId="212222C2" w:rsidR="00897206" w:rsidRDefault="51B9038A" w:rsidP="51B9038A">
      <w:r>
        <w:t>Consider selling if the price reaches the resistance level at 1.2100 and the RSI indicates overbought conditions (above 70).</w:t>
      </w:r>
    </w:p>
    <w:p w14:paraId="6B5E71F3" w14:textId="68381E89" w:rsidR="00897206" w:rsidRDefault="51B9038A" w:rsidP="51B9038A">
      <w:r>
        <w:t>Confirm the selling signal if the MACD line crosses below the signal line.</w:t>
      </w:r>
    </w:p>
    <w:p w14:paraId="534170EC" w14:textId="0ED84E8C" w:rsidR="00897206" w:rsidRDefault="51B9038A" w:rsidP="51B9038A">
      <w:r>
        <w:t>Set a stop-loss above the recent high to manage risk.</w:t>
      </w:r>
    </w:p>
    <w:p w14:paraId="0DEAEF20" w14:textId="51FEDA0F" w:rsidR="00897206" w:rsidRDefault="51B9038A" w:rsidP="51B9038A">
      <w:pPr>
        <w:pStyle w:val="Heading1"/>
        <w:rPr>
          <w:color w:val="002060"/>
          <w:sz w:val="40"/>
          <w:szCs w:val="40"/>
        </w:rPr>
      </w:pPr>
      <w:r>
        <w:t>Conclusion</w:t>
      </w:r>
    </w:p>
    <w:p w14:paraId="168961A3" w14:textId="40EBBDCD" w:rsidR="00897206" w:rsidRDefault="51B9038A" w:rsidP="51B9038A">
      <w:r>
        <w:t>Technical analysis provides a structured approach to analyzing price movements and making trading decisions based on historical data and patterns. By combining various tools and indicators, traders can identify high-probability entry and exit points and manage their trades effectively.</w:t>
      </w:r>
    </w:p>
    <w:p w14:paraId="2C078E63" w14:textId="76A31312" w:rsidR="00897206" w:rsidRDefault="51B9038A" w:rsidP="51B9038A">
      <w:pPr>
        <w:rPr>
          <w:rFonts w:ascii="system-ui" w:eastAsia="system-ui" w:hAnsi="system-ui" w:cs="system-ui"/>
          <w:color w:val="282523"/>
          <w:sz w:val="25"/>
          <w:szCs w:val="25"/>
        </w:rPr>
      </w:pPr>
      <w:r w:rsidRPr="51B9038A">
        <w:t>Remember, while technical analysis can provide valuable insights, it</w:t>
      </w:r>
      <w:r w:rsidRPr="51B9038A">
        <w:t>’</w:t>
      </w:r>
      <w:r w:rsidRPr="51B9038A">
        <w:t>s essential to combine it with good risk management practices and remain aware of broader market conditions.</w:t>
      </w:r>
    </w:p>
    <w:p w14:paraId="50E07C09" w14:textId="0F092200" w:rsidR="51B9038A" w:rsidRDefault="51B9038A" w:rsidP="51B9038A"/>
    <w:p w14:paraId="5F41D0BD" w14:textId="4781EFB4" w:rsidR="51B9038A" w:rsidRDefault="51B9038A" w:rsidP="51B9038A">
      <w:pPr>
        <w:pStyle w:val="Heading1"/>
        <w:rPr>
          <w:rFonts w:ascii="Times New Roman" w:eastAsia="Times New Roman" w:hAnsi="Times New Roman" w:cs="Times New Roman"/>
          <w:b w:val="0"/>
          <w:bCs w:val="0"/>
          <w:color w:val="FF0000"/>
          <w:sz w:val="36"/>
          <w:szCs w:val="36"/>
        </w:rPr>
      </w:pPr>
      <w:r w:rsidRPr="51B9038A">
        <w:t>Support and Resistance in Forex</w:t>
      </w:r>
    </w:p>
    <w:p w14:paraId="2412FD0F" w14:textId="053C408A" w:rsidR="51B9038A" w:rsidRDefault="51B9038A" w:rsidP="51B9038A">
      <w:r w:rsidRPr="51B9038A">
        <w:t>Support is a price level where a currency pair tends to find buying interest, preventing it from falling further. It acts like a floor. When the price reaches this level, it often bounces back up.</w:t>
      </w:r>
    </w:p>
    <w:p w14:paraId="6CB61639" w14:textId="138DF592" w:rsidR="51B9038A" w:rsidRDefault="51B9038A" w:rsidP="51B9038A">
      <w:r w:rsidRPr="51B9038A">
        <w:t>Resistance is a price level where a currency pair faces selling pressure, preventing it from rising further. It acts like a ceiling. When the price reaches this level, it often bounces back down.</w:t>
      </w:r>
    </w:p>
    <w:p w14:paraId="52D47E9D" w14:textId="378E28BB" w:rsidR="51B9038A" w:rsidRDefault="51B9038A" w:rsidP="51B9038A">
      <w:r w:rsidRPr="51B9038A">
        <w:t>Example</w:t>
      </w:r>
    </w:p>
    <w:p w14:paraId="4CE5E41F" w14:textId="4B513E11" w:rsidR="51B9038A" w:rsidRDefault="51B9038A" w:rsidP="51B9038A">
      <w:pPr>
        <w:shd w:val="clear" w:color="auto" w:fill="F8F4F2"/>
        <w:spacing w:after="0"/>
        <w:ind w:left="-15" w:right="-15"/>
      </w:pPr>
      <w:r w:rsidRPr="51B9038A">
        <w:rPr>
          <w:rFonts w:ascii="system-ui" w:eastAsia="system-ui" w:hAnsi="system-ui" w:cs="system-ui"/>
          <w:color w:val="282523"/>
        </w:rPr>
        <w:t>Imagine the EUR/USD pair:</w:t>
      </w:r>
    </w:p>
    <w:p w14:paraId="27A7D6B4" w14:textId="5E02AD0E" w:rsidR="51B9038A" w:rsidRDefault="51B9038A" w:rsidP="51B9038A">
      <w:pPr>
        <w:shd w:val="clear" w:color="auto" w:fill="F8F4F2"/>
        <w:spacing w:after="0"/>
        <w:ind w:left="-15" w:right="-15"/>
      </w:pPr>
      <w:r w:rsidRPr="51B9038A">
        <w:rPr>
          <w:rFonts w:ascii="system-ui" w:eastAsia="system-ui" w:hAnsi="system-ui" w:cs="system-ui"/>
          <w:color w:val="282523"/>
        </w:rPr>
        <w:lastRenderedPageBreak/>
        <w:t>Support Level: 1.1900</w:t>
      </w:r>
    </w:p>
    <w:p w14:paraId="6459CE9D" w14:textId="390085CB" w:rsidR="51B9038A" w:rsidRDefault="51B9038A" w:rsidP="51B9038A">
      <w:r w:rsidRPr="51B9038A">
        <w:t>Resistance Level: 1.2100</w:t>
      </w:r>
    </w:p>
    <w:p w14:paraId="472A0488" w14:textId="08DCFF28" w:rsidR="51B9038A" w:rsidRDefault="51B9038A" w:rsidP="51B9038A">
      <w:pPr>
        <w:shd w:val="clear" w:color="auto" w:fill="F8F4F2"/>
        <w:spacing w:after="0"/>
        <w:ind w:left="-15" w:right="-15"/>
      </w:pPr>
      <w:r w:rsidRPr="51B9038A">
        <w:rPr>
          <w:rFonts w:ascii="system-ui" w:eastAsia="system-ui" w:hAnsi="system-ui" w:cs="system-ui"/>
          <w:color w:val="282523"/>
        </w:rPr>
        <w:t>If the EUR/USD drops to 1.1900, traders might buy, expecting it to bounce back up. If it rises to 1.2100, traders might sell, expecting it to reverse downward.</w:t>
      </w:r>
    </w:p>
    <w:p w14:paraId="583810A9" w14:textId="19D41D99" w:rsidR="51B9038A" w:rsidRDefault="51B9038A" w:rsidP="51B9038A">
      <w:r w:rsidRPr="51B9038A">
        <w:t>In essence, support and resistance help traders identify potential entry and exit points by signaling where price movements might reverse.</w:t>
      </w:r>
    </w:p>
    <w:p w14:paraId="6078D246" w14:textId="174DA343" w:rsidR="51B9038A" w:rsidRDefault="51B9038A" w:rsidP="51B9038A">
      <w:pPr>
        <w:pStyle w:val="Heading1"/>
        <w:rPr>
          <w:rFonts w:ascii="system-ui" w:eastAsia="system-ui" w:hAnsi="system-ui" w:cs="system-ui"/>
          <w:b w:val="0"/>
          <w:bCs w:val="0"/>
          <w:color w:val="FF0000"/>
          <w:sz w:val="36"/>
          <w:szCs w:val="36"/>
        </w:rPr>
      </w:pPr>
      <w:r w:rsidRPr="51B9038A">
        <w:t>Stages of the Forex Market</w:t>
      </w:r>
    </w:p>
    <w:p w14:paraId="3851BA50" w14:textId="068FDEF2" w:rsidR="51B9038A" w:rsidRDefault="51B9038A" w:rsidP="51B9038A">
      <w:pPr>
        <w:rPr>
          <w:rFonts w:ascii="system-ui" w:eastAsia="system-ui" w:hAnsi="system-ui" w:cs="system-ui"/>
          <w:color w:val="4EA72E" w:themeColor="accent6"/>
          <w:sz w:val="28"/>
          <w:szCs w:val="28"/>
        </w:rPr>
      </w:pPr>
      <w:r w:rsidRPr="51B9038A">
        <w:t>Accumulation Stage</w:t>
      </w:r>
    </w:p>
    <w:p w14:paraId="37238BDC" w14:textId="23D7AE54" w:rsidR="51B9038A" w:rsidRDefault="51B9038A" w:rsidP="51B9038A">
      <w:r w:rsidRPr="51B9038A">
        <w:t>Characteristics: This is the phase where the market levelled off after a downtrend. Institutional investors and smart money start buying at low prices, accumulating positions quietly.</w:t>
      </w:r>
    </w:p>
    <w:p w14:paraId="391DD6E5" w14:textId="2AB6AD1E" w:rsidR="51B9038A" w:rsidRDefault="51B9038A" w:rsidP="51B9038A">
      <w:r w:rsidRPr="51B9038A">
        <w:t>Trader Behavior: Savvy traders and institutions buy gradually to avoid driving prices up.</w:t>
      </w:r>
    </w:p>
    <w:p w14:paraId="729EC96D" w14:textId="76D3E94B" w:rsidR="51B9038A" w:rsidRDefault="51B9038A" w:rsidP="51B9038A">
      <w:pPr>
        <w:pStyle w:val="Heading2"/>
        <w:rPr>
          <w:rFonts w:ascii="system-ui" w:eastAsia="system-ui" w:hAnsi="system-ui" w:cs="system-ui"/>
          <w:b w:val="0"/>
          <w:bCs w:val="0"/>
          <w:color w:val="4EA72E" w:themeColor="accent6"/>
          <w:sz w:val="28"/>
          <w:szCs w:val="28"/>
        </w:rPr>
      </w:pPr>
      <w:r w:rsidRPr="51B9038A">
        <w:t>Markup Stage</w:t>
      </w:r>
    </w:p>
    <w:p w14:paraId="720EE759" w14:textId="2DC62CB2" w:rsidR="51B9038A" w:rsidRDefault="51B9038A" w:rsidP="51B9038A">
      <w:r w:rsidRPr="51B9038A">
        <w:t>Characteristics: After accumulation, prices start to rise as buying interest increases. This stage often features higher highs and higher lows, indicating a strong uptrend.</w:t>
      </w:r>
    </w:p>
    <w:p w14:paraId="1868B140" w14:textId="0B232350" w:rsidR="51B9038A" w:rsidRDefault="51B9038A" w:rsidP="51B9038A">
      <w:r w:rsidRPr="51B9038A">
        <w:t>Trader Behavior: Traders join the rally, increasing their buying positions, driving prices higher.</w:t>
      </w:r>
    </w:p>
    <w:p w14:paraId="7135333D" w14:textId="442E0998" w:rsidR="51B9038A" w:rsidRDefault="51B9038A" w:rsidP="51B9038A">
      <w:pPr>
        <w:rPr>
          <w:rFonts w:ascii="system-ui" w:eastAsia="system-ui" w:hAnsi="system-ui" w:cs="system-ui"/>
          <w:color w:val="4EA72E" w:themeColor="accent6"/>
          <w:sz w:val="28"/>
          <w:szCs w:val="28"/>
        </w:rPr>
      </w:pPr>
      <w:r w:rsidRPr="51B9038A">
        <w:t>Distribution Stage</w:t>
      </w:r>
    </w:p>
    <w:p w14:paraId="3792F9C4" w14:textId="29156F3D" w:rsidR="51B9038A" w:rsidRDefault="51B9038A" w:rsidP="51B9038A">
      <w:r w:rsidRPr="51B9038A">
        <w:t>Characteristics: This phase occurs at the top of the market. Institutional investors start selling their positions to lock in profits, distributing their holdings to less informed traders.</w:t>
      </w:r>
    </w:p>
    <w:p w14:paraId="194D5A18" w14:textId="5DC54677" w:rsidR="51B9038A" w:rsidRDefault="51B9038A" w:rsidP="51B9038A">
      <w:r w:rsidRPr="51B9038A">
        <w:t>Trader Behavior: Volume may increase as both buying and selling occur. Signs of exhaustion in the uptrend become evident.</w:t>
      </w:r>
    </w:p>
    <w:p w14:paraId="04C730FC" w14:textId="57F5F7E7" w:rsidR="51B9038A" w:rsidRDefault="51B9038A" w:rsidP="51B9038A">
      <w:pPr>
        <w:pStyle w:val="Heading2"/>
        <w:rPr>
          <w:rFonts w:ascii="system-ui" w:eastAsia="system-ui" w:hAnsi="system-ui" w:cs="system-ui"/>
          <w:b w:val="0"/>
          <w:bCs w:val="0"/>
          <w:color w:val="4EA72E" w:themeColor="accent6"/>
          <w:sz w:val="28"/>
          <w:szCs w:val="28"/>
        </w:rPr>
      </w:pPr>
      <w:r w:rsidRPr="51B9038A">
        <w:t>Markdown Stage</w:t>
      </w:r>
    </w:p>
    <w:p w14:paraId="724E80BA" w14:textId="2E1E4D21" w:rsidR="51B9038A" w:rsidRDefault="51B9038A" w:rsidP="51B9038A">
      <w:r w:rsidRPr="51B9038A">
        <w:t>Characteristics: Following distribution, the market enters a downtrend, characterized by lower highs and lower lows. Selling pressure dominates as prices decline.</w:t>
      </w:r>
    </w:p>
    <w:p w14:paraId="3A5A31C5" w14:textId="5D060750" w:rsidR="51B9038A" w:rsidRDefault="51B9038A" w:rsidP="51B9038A">
      <w:r w:rsidRPr="51B9038A">
        <w:t>Trader Behavior: Traders begin selling off their positions or shortening the market, expecting further declines.</w:t>
      </w:r>
    </w:p>
    <w:p w14:paraId="6FECC158" w14:textId="180BC3B7" w:rsidR="51B9038A" w:rsidRDefault="51B9038A" w:rsidP="51B9038A">
      <w:r w:rsidRPr="51B9038A">
        <w:t>Understanding these stages helps traders anticipate market movements and make informed decisions.</w:t>
      </w:r>
    </w:p>
    <w:p w14:paraId="1A3B5E13" w14:textId="7A1F2C2D" w:rsidR="51B9038A" w:rsidRDefault="51B9038A" w:rsidP="51B9038A">
      <w:pPr>
        <w:pStyle w:val="Heading1"/>
        <w:rPr>
          <w:rFonts w:ascii="system-ui" w:eastAsia="system-ui" w:hAnsi="system-ui" w:cs="system-ui"/>
          <w:b w:val="0"/>
          <w:bCs w:val="0"/>
          <w:color w:val="FF0000"/>
          <w:sz w:val="36"/>
          <w:szCs w:val="36"/>
        </w:rPr>
      </w:pPr>
      <w:r w:rsidRPr="51B9038A">
        <w:lastRenderedPageBreak/>
        <w:t>Trending vs. Ranging Markets in Forex Trading</w:t>
      </w:r>
    </w:p>
    <w:p w14:paraId="25E10A97" w14:textId="405E4E0E" w:rsidR="51B9038A" w:rsidRDefault="51B9038A" w:rsidP="51B9038A">
      <w:pPr>
        <w:pStyle w:val="Heading2"/>
        <w:rPr>
          <w:rFonts w:ascii="system-ui" w:eastAsia="system-ui" w:hAnsi="system-ui" w:cs="system-ui"/>
          <w:b w:val="0"/>
          <w:bCs w:val="0"/>
          <w:color w:val="4EA72E" w:themeColor="accent6"/>
          <w:sz w:val="28"/>
          <w:szCs w:val="28"/>
        </w:rPr>
      </w:pPr>
      <w:r w:rsidRPr="51B9038A">
        <w:t>Trending Market</w:t>
      </w:r>
    </w:p>
    <w:p w14:paraId="6E659C82" w14:textId="6B6883BD" w:rsidR="51B9038A" w:rsidRDefault="51B9038A" w:rsidP="51B9038A">
      <w:r w:rsidRPr="51B9038A">
        <w:t>Characteristics: The market moves consistently in one direction. In an uptrend, prices form higher highs and higher lows. In a downtrend, prices form lower highs and lower lows.</w:t>
      </w:r>
    </w:p>
    <w:p w14:paraId="639F68BB" w14:textId="70F8B044" w:rsidR="51B9038A" w:rsidRDefault="51B9038A" w:rsidP="51B9038A">
      <w:r w:rsidRPr="51B9038A">
        <w:t>Example: Imagine EUR/USD rises from 1.1000 to 1.2000 over several weeks. This steady upward movement indicates an uptrend.</w:t>
      </w:r>
    </w:p>
    <w:p w14:paraId="2AC47A80" w14:textId="4957E705" w:rsidR="51B9038A" w:rsidRDefault="51B9038A" w:rsidP="51B9038A">
      <w:r w:rsidRPr="51B9038A">
        <w:t>Trader Behavior: Traders capitalize on trends by entering positions that align with the overall direction. In an uptrend, they look for opportunities to buy, using tools like Moving Averages, trendlines, and indicators such as the MACD to confirm the trend's strength.</w:t>
      </w:r>
    </w:p>
    <w:p w14:paraId="74D4B173" w14:textId="5E24DCC7" w:rsidR="51B9038A" w:rsidRDefault="51B9038A" w:rsidP="51B9038A">
      <w:pPr>
        <w:rPr>
          <w:rFonts w:ascii="system-ui" w:eastAsia="system-ui" w:hAnsi="system-ui" w:cs="system-ui"/>
          <w:color w:val="4EA72E" w:themeColor="accent6"/>
          <w:sz w:val="25"/>
          <w:szCs w:val="25"/>
        </w:rPr>
      </w:pPr>
      <w:r w:rsidRPr="51B9038A">
        <w:t>Ranging Market</w:t>
      </w:r>
    </w:p>
    <w:p w14:paraId="738699C5" w14:textId="5D2E4AB4" w:rsidR="51B9038A" w:rsidRDefault="51B9038A" w:rsidP="51B9038A">
      <w:r w:rsidRPr="51B9038A">
        <w:t>Characteristics: The market fluctuates between defined support and resistance levels without a clear long-term direction, moving sideways.</w:t>
      </w:r>
    </w:p>
    <w:p w14:paraId="0B73853E" w14:textId="395951F0" w:rsidR="51B9038A" w:rsidRDefault="51B9038A" w:rsidP="51B9038A">
      <w:r w:rsidRPr="51B9038A">
        <w:t>Example: EUR/USD oscillates between 1.1800 and 1.2000 over several weeks. This horizontal movement indicates a ranging market.</w:t>
      </w:r>
    </w:p>
    <w:p w14:paraId="013D05CC" w14:textId="32555BD5" w:rsidR="51B9038A" w:rsidRDefault="51B9038A" w:rsidP="51B9038A">
      <w:r w:rsidRPr="51B9038A">
        <w:t>Trader Behavior: Traders focus on buying at the support level (the lower boundary) and selling at the resistance level (the upper boundary). They often use oscillators like RSI and Stochastic to time their entries and exits, taking advantage of the predictable bounces within the range.</w:t>
      </w:r>
    </w:p>
    <w:p w14:paraId="2538BEB4" w14:textId="73769E25" w:rsidR="51B9038A" w:rsidRDefault="51B9038A" w:rsidP="51B9038A">
      <w:pPr>
        <w:pStyle w:val="Heading1"/>
        <w:rPr>
          <w:rFonts w:ascii="system-ui" w:eastAsia="system-ui" w:hAnsi="system-ui" w:cs="system-ui"/>
          <w:b w:val="0"/>
          <w:bCs w:val="0"/>
          <w:color w:val="FF0000"/>
          <w:sz w:val="36"/>
          <w:szCs w:val="36"/>
        </w:rPr>
      </w:pPr>
      <w:r w:rsidRPr="51B9038A">
        <w:t>Strategies for Each Market Type</w:t>
      </w:r>
    </w:p>
    <w:p w14:paraId="7D1AD9AF" w14:textId="040A9732" w:rsidR="51B9038A" w:rsidRDefault="51B9038A" w:rsidP="51B9038A">
      <w:pPr>
        <w:rPr>
          <w:rFonts w:ascii="system-ui" w:eastAsia="system-ui" w:hAnsi="system-ui" w:cs="system-ui"/>
          <w:color w:val="92D050"/>
          <w:sz w:val="25"/>
          <w:szCs w:val="25"/>
        </w:rPr>
      </w:pPr>
      <w:r w:rsidRPr="51B9038A">
        <w:t>Trending Market:</w:t>
      </w:r>
    </w:p>
    <w:p w14:paraId="6E534C9E" w14:textId="76364760" w:rsidR="51B9038A" w:rsidRDefault="51B9038A" w:rsidP="51B9038A">
      <w:r w:rsidRPr="51B9038A">
        <w:t xml:space="preserve">Follow the trend: </w:t>
      </w:r>
      <w:r w:rsidRPr="51B9038A">
        <w:t>“</w:t>
      </w:r>
      <w:r w:rsidRPr="51B9038A">
        <w:t>The trend is your friend.</w:t>
      </w:r>
      <w:r w:rsidRPr="51B9038A">
        <w:t>”</w:t>
      </w:r>
      <w:r w:rsidRPr="51B9038A">
        <w:t xml:space="preserve"> Trade in the direction of the trend.</w:t>
      </w:r>
    </w:p>
    <w:p w14:paraId="78CF8189" w14:textId="2199B36F" w:rsidR="51B9038A" w:rsidRDefault="51B9038A" w:rsidP="51B9038A">
      <w:r w:rsidRPr="51B9038A">
        <w:t>Use tools: Moving Averages, trendlines, MACD, and the ADX (Average Directional Index) to assess trend strength.</w:t>
      </w:r>
    </w:p>
    <w:p w14:paraId="719F5AD3" w14:textId="712ADA41" w:rsidR="51B9038A" w:rsidRDefault="51B9038A" w:rsidP="51B9038A">
      <w:pPr>
        <w:rPr>
          <w:rFonts w:ascii="system-ui" w:eastAsia="system-ui" w:hAnsi="system-ui" w:cs="system-ui"/>
          <w:color w:val="92D050"/>
          <w:sz w:val="25"/>
          <w:szCs w:val="25"/>
        </w:rPr>
      </w:pPr>
      <w:r w:rsidRPr="51B9038A">
        <w:t>Ranging Market:</w:t>
      </w:r>
    </w:p>
    <w:p w14:paraId="2C3EA4B5" w14:textId="3A4ACDDE" w:rsidR="51B9038A" w:rsidRDefault="51B9038A" w:rsidP="51B9038A">
      <w:r w:rsidRPr="51B9038A">
        <w:t>Range trading: Buy near support and sell near resistance.</w:t>
      </w:r>
    </w:p>
    <w:p w14:paraId="18067532" w14:textId="6633732F" w:rsidR="51B9038A" w:rsidRDefault="51B9038A" w:rsidP="51B9038A">
      <w:r w:rsidRPr="51B9038A">
        <w:t>Use oscillators: RSI, Stochastic, and Bollinger Bands to identify overbought and oversold conditions within the range.</w:t>
      </w:r>
    </w:p>
    <w:p w14:paraId="23C1ACC5" w14:textId="030A3AA0" w:rsidR="51B9038A" w:rsidRDefault="51B9038A" w:rsidP="51B9038A">
      <w:r w:rsidRPr="51B9038A">
        <w:lastRenderedPageBreak/>
        <w:t>Understanding whether the market is trending or ranging helps traders adapt their strategies to current conditions.</w:t>
      </w:r>
    </w:p>
    <w:p w14:paraId="42A53261" w14:textId="03083E70" w:rsidR="51B9038A" w:rsidRDefault="51B9038A" w:rsidP="51B9038A">
      <w:pPr>
        <w:rPr>
          <w:rFonts w:ascii="system-ui" w:eastAsia="system-ui" w:hAnsi="system-ui" w:cs="system-ui"/>
          <w:color w:val="4C94D8" w:themeColor="text2" w:themeTint="80"/>
          <w:sz w:val="28"/>
          <w:szCs w:val="28"/>
        </w:rPr>
      </w:pPr>
      <w:r w:rsidRPr="51B9038A">
        <w:t>Candlestick patterns are key tools in technical analysis, used to predict future price movements based on historical data. Each candlestick provides four key pieces of information: opening price, closing price, high, and low within a specific period.</w:t>
      </w:r>
    </w:p>
    <w:p w14:paraId="2F74FE31" w14:textId="40568E20" w:rsidR="51B9038A" w:rsidRDefault="51B9038A" w:rsidP="51B9038A">
      <w:pPr>
        <w:pStyle w:val="Heading1"/>
        <w:rPr>
          <w:rFonts w:ascii="system-ui" w:eastAsia="system-ui" w:hAnsi="system-ui" w:cs="system-ui"/>
          <w:b w:val="0"/>
          <w:bCs w:val="0"/>
          <w:color w:val="FF0000"/>
          <w:sz w:val="36"/>
          <w:szCs w:val="36"/>
        </w:rPr>
      </w:pPr>
      <w:r w:rsidRPr="51B9038A">
        <w:t>Basic Structure of a Candlestick</w:t>
      </w:r>
    </w:p>
    <w:p w14:paraId="39C01E0D" w14:textId="7E7328F4" w:rsidR="51B9038A" w:rsidRDefault="51B9038A" w:rsidP="51B9038A">
      <w:r w:rsidRPr="51B9038A">
        <w:t>Body: The rectangular part, representing the range between the opening and closing prices.</w:t>
      </w:r>
    </w:p>
    <w:p w14:paraId="42D1A7F9" w14:textId="1DFB1B7E" w:rsidR="51B9038A" w:rsidRDefault="51B9038A" w:rsidP="51B9038A">
      <w:r w:rsidRPr="51B9038A">
        <w:t>Wicks (or Shadows): The lines extending above and below the body, representing the high and low prices within the period.</w:t>
      </w:r>
    </w:p>
    <w:p w14:paraId="5852C3A8" w14:textId="63CC7F31" w:rsidR="51B9038A" w:rsidRDefault="51B9038A" w:rsidP="51B9038A">
      <w:r w:rsidRPr="51B9038A">
        <w:t>Color: Typically, a green or white body indicates a closing price higher than the opening price (bullish), while a red or black body indicates a closing price lower than the opening price (bearish).</w:t>
      </w:r>
    </w:p>
    <w:p w14:paraId="31BA93A0" w14:textId="5369D6FE" w:rsidR="51B9038A" w:rsidRDefault="51B9038A" w:rsidP="51B9038A"/>
    <w:p w14:paraId="4286740C" w14:textId="66BFEE6B" w:rsidR="51B9038A" w:rsidRDefault="51B9038A" w:rsidP="51B9038A">
      <w:pPr>
        <w:rPr>
          <w:rFonts w:ascii="system-ui" w:eastAsia="system-ui" w:hAnsi="system-ui" w:cs="system-ui"/>
          <w:color w:val="FF0000"/>
          <w:sz w:val="36"/>
          <w:szCs w:val="36"/>
        </w:rPr>
      </w:pPr>
      <w:r w:rsidRPr="51B9038A">
        <w:t>Common Candlestick Patterns</w:t>
      </w:r>
    </w:p>
    <w:p w14:paraId="75A9F531" w14:textId="06FA84F4" w:rsidR="51B9038A" w:rsidRDefault="51B9038A" w:rsidP="51B9038A">
      <w:pPr>
        <w:rPr>
          <w:rFonts w:ascii="system-ui" w:eastAsia="system-ui" w:hAnsi="system-ui" w:cs="system-ui"/>
          <w:color w:val="4EA72E" w:themeColor="accent6"/>
          <w:sz w:val="25"/>
          <w:szCs w:val="25"/>
        </w:rPr>
      </w:pPr>
      <w:proofErr w:type="spellStart"/>
      <w:r w:rsidRPr="51B9038A">
        <w:t>Doji</w:t>
      </w:r>
      <w:proofErr w:type="spellEnd"/>
      <w:r w:rsidRPr="51B9038A">
        <w:t>:</w:t>
      </w:r>
    </w:p>
    <w:p w14:paraId="36849D99" w14:textId="76A23D23" w:rsidR="51B9038A" w:rsidRDefault="51B9038A" w:rsidP="51B9038A">
      <w:pPr>
        <w:shd w:val="clear" w:color="auto" w:fill="F8F4F2"/>
        <w:spacing w:after="0"/>
        <w:ind w:left="-15" w:right="-15"/>
      </w:pPr>
      <w:r w:rsidRPr="51B9038A">
        <w:rPr>
          <w:rFonts w:ascii="system-ui" w:eastAsia="system-ui" w:hAnsi="system-ui" w:cs="system-ui"/>
          <w:color w:val="282523"/>
        </w:rPr>
        <w:t>Description: The opening and closing prices are virtually equal, creating a very short body.</w:t>
      </w:r>
    </w:p>
    <w:p w14:paraId="691073FF" w14:textId="7B405E11" w:rsidR="51B9038A" w:rsidRDefault="51B9038A" w:rsidP="51B9038A">
      <w:pPr>
        <w:shd w:val="clear" w:color="auto" w:fill="F8F4F2"/>
        <w:spacing w:after="0"/>
        <w:ind w:left="-15" w:right="-15"/>
      </w:pPr>
      <w:r w:rsidRPr="51B9038A">
        <w:rPr>
          <w:rFonts w:ascii="system-ui" w:eastAsia="system-ui" w:hAnsi="system-ui" w:cs="system-ui"/>
          <w:color w:val="282523"/>
        </w:rPr>
        <w:t>Significance: Indicates indecision in the market; potential reversal or continuation depending on context.</w:t>
      </w:r>
    </w:p>
    <w:p w14:paraId="643E48C4" w14:textId="70105AA0" w:rsidR="51B9038A" w:rsidRDefault="51B9038A" w:rsidP="51B9038A">
      <w:pPr>
        <w:shd w:val="clear" w:color="auto" w:fill="F8F4F2"/>
        <w:spacing w:after="0"/>
        <w:ind w:left="-15" w:right="-15"/>
        <w:rPr>
          <w:rFonts w:ascii="system-ui" w:eastAsia="system-ui" w:hAnsi="system-ui" w:cs="system-ui"/>
          <w:color w:val="4EA72E" w:themeColor="accent6"/>
          <w:sz w:val="25"/>
          <w:szCs w:val="25"/>
        </w:rPr>
      </w:pPr>
      <w:r w:rsidRPr="51B9038A">
        <w:rPr>
          <w:rFonts w:ascii="system-ui" w:eastAsia="system-ui" w:hAnsi="system-ui" w:cs="system-ui"/>
          <w:color w:val="4EA72E" w:themeColor="accent6"/>
        </w:rPr>
        <w:t>Hammer and Hanging Man:</w:t>
      </w:r>
    </w:p>
    <w:p w14:paraId="02BB0F35" w14:textId="5A288DB6" w:rsidR="51B9038A" w:rsidRDefault="51B9038A" w:rsidP="51B9038A">
      <w:pPr>
        <w:shd w:val="clear" w:color="auto" w:fill="F8F4F2"/>
        <w:spacing w:after="0"/>
        <w:ind w:left="-15" w:right="-15"/>
      </w:pPr>
      <w:r w:rsidRPr="51B9038A">
        <w:rPr>
          <w:rFonts w:ascii="system-ui" w:eastAsia="system-ui" w:hAnsi="system-ui" w:cs="system-ui"/>
          <w:color w:val="282523"/>
        </w:rPr>
        <w:t>Description: Small body with a long lower wick. Appears at the bottom of a downtrend (hammer) or the top of an uptrend (hanging man).</w:t>
      </w:r>
    </w:p>
    <w:p w14:paraId="5C1507DD" w14:textId="4D5BCC9B" w:rsidR="51B9038A" w:rsidRDefault="51B9038A" w:rsidP="51B9038A">
      <w:pPr>
        <w:shd w:val="clear" w:color="auto" w:fill="F8F4F2"/>
        <w:spacing w:after="0"/>
        <w:ind w:left="-15" w:right="-15"/>
      </w:pPr>
      <w:r w:rsidRPr="51B9038A">
        <w:rPr>
          <w:rFonts w:ascii="system-ui" w:eastAsia="system-ui" w:hAnsi="system-ui" w:cs="system-ui"/>
          <w:color w:val="282523"/>
        </w:rPr>
        <w:t>Significance: Hammer indicates a potential bullish reversal; hanging man suggests a potential bearish reversal.</w:t>
      </w:r>
    </w:p>
    <w:p w14:paraId="1FE24E95" w14:textId="0DFB1320" w:rsidR="51B9038A" w:rsidRDefault="51B9038A" w:rsidP="51B9038A">
      <w:pPr>
        <w:rPr>
          <w:rFonts w:ascii="system-ui" w:eastAsia="system-ui" w:hAnsi="system-ui" w:cs="system-ui"/>
          <w:color w:val="4EA72E" w:themeColor="accent6"/>
          <w:sz w:val="25"/>
          <w:szCs w:val="25"/>
        </w:rPr>
      </w:pPr>
      <w:r w:rsidRPr="51B9038A">
        <w:t>Engulfing Patterns:</w:t>
      </w:r>
    </w:p>
    <w:p w14:paraId="39CCE6BB" w14:textId="7DBBF8F3" w:rsidR="51B9038A" w:rsidRDefault="51B9038A" w:rsidP="51B9038A">
      <w:r w:rsidRPr="51B9038A">
        <w:t>Bullish Engulfing: A small bearish candlestick followed by a larger bullish candlestick that engulfs the previous candle</w:t>
      </w:r>
      <w:r w:rsidRPr="51B9038A">
        <w:t>’</w:t>
      </w:r>
      <w:r w:rsidRPr="51B9038A">
        <w:t>s body.</w:t>
      </w:r>
    </w:p>
    <w:p w14:paraId="57353880" w14:textId="150F897E" w:rsidR="51B9038A" w:rsidRDefault="51B9038A" w:rsidP="51B9038A">
      <w:r w:rsidRPr="51B9038A">
        <w:t>Bearish Engulfing: A small bullish candlestick followed by a larger bearish candlestick that engulfs the previous candle</w:t>
      </w:r>
      <w:r w:rsidRPr="51B9038A">
        <w:t>’</w:t>
      </w:r>
      <w:r w:rsidRPr="51B9038A">
        <w:t>s body.</w:t>
      </w:r>
    </w:p>
    <w:p w14:paraId="0A697DAA" w14:textId="354F4DB2" w:rsidR="51B9038A" w:rsidRDefault="51B9038A" w:rsidP="51B9038A">
      <w:r w:rsidRPr="51B9038A">
        <w:t>Significance: Bullish engulfing suggests a potential upward reversal; bearish engulfing indicates a potential downward reversal.</w:t>
      </w:r>
    </w:p>
    <w:p w14:paraId="5A0FAAD6" w14:textId="3D4E7616" w:rsidR="51B9038A" w:rsidRDefault="51B9038A" w:rsidP="51B9038A">
      <w:pPr>
        <w:shd w:val="clear" w:color="auto" w:fill="F8F4F2"/>
        <w:spacing w:after="0"/>
        <w:ind w:left="-15" w:right="-15"/>
        <w:rPr>
          <w:rFonts w:ascii="system-ui" w:eastAsia="system-ui" w:hAnsi="system-ui" w:cs="system-ui"/>
          <w:color w:val="4EA72E" w:themeColor="accent6"/>
          <w:sz w:val="25"/>
          <w:szCs w:val="25"/>
        </w:rPr>
      </w:pPr>
      <w:r w:rsidRPr="51B9038A">
        <w:rPr>
          <w:rFonts w:ascii="system-ui" w:eastAsia="system-ui" w:hAnsi="system-ui" w:cs="system-ui"/>
          <w:color w:val="4EA72E" w:themeColor="accent6"/>
        </w:rPr>
        <w:lastRenderedPageBreak/>
        <w:t>Morning Star and Evening Star:</w:t>
      </w:r>
    </w:p>
    <w:p w14:paraId="3ADEFCFC" w14:textId="788B1740" w:rsidR="51B9038A" w:rsidRDefault="51B9038A" w:rsidP="51B9038A">
      <w:pPr>
        <w:shd w:val="clear" w:color="auto" w:fill="F8F4F2"/>
        <w:spacing w:after="0"/>
        <w:ind w:left="-15" w:right="-15"/>
      </w:pPr>
      <w:r w:rsidRPr="51B9038A">
        <w:rPr>
          <w:rFonts w:ascii="system-ui" w:eastAsia="system-ui" w:hAnsi="system-ui" w:cs="system-ui"/>
          <w:color w:val="0070C0"/>
        </w:rPr>
        <w:t xml:space="preserve">Morning Star: </w:t>
      </w:r>
      <w:r w:rsidRPr="51B9038A">
        <w:rPr>
          <w:rFonts w:ascii="system-ui" w:eastAsia="system-ui" w:hAnsi="system-ui" w:cs="system-ui"/>
          <w:color w:val="282523"/>
        </w:rPr>
        <w:t>Consists of three candles: a long bearish candle, a small-bodied candle, and a long bullish candle.</w:t>
      </w:r>
    </w:p>
    <w:p w14:paraId="07011892" w14:textId="7B98BCE6" w:rsidR="51B9038A" w:rsidRDefault="51B9038A" w:rsidP="51B9038A">
      <w:pPr>
        <w:shd w:val="clear" w:color="auto" w:fill="F8F4F2"/>
        <w:spacing w:after="0"/>
        <w:ind w:left="-15" w:right="-15"/>
      </w:pPr>
      <w:r w:rsidRPr="51B9038A">
        <w:rPr>
          <w:rFonts w:ascii="system-ui" w:eastAsia="system-ui" w:hAnsi="system-ui" w:cs="system-ui"/>
          <w:color w:val="0070C0"/>
        </w:rPr>
        <w:t>Evening Star:</w:t>
      </w:r>
      <w:r w:rsidRPr="51B9038A">
        <w:rPr>
          <w:rFonts w:ascii="system-ui" w:eastAsia="system-ui" w:hAnsi="system-ui" w:cs="system-ui"/>
          <w:color w:val="4EA72E" w:themeColor="accent6"/>
        </w:rPr>
        <w:t xml:space="preserve"> </w:t>
      </w:r>
      <w:r w:rsidRPr="51B9038A">
        <w:rPr>
          <w:rFonts w:ascii="system-ui" w:eastAsia="system-ui" w:hAnsi="system-ui" w:cs="system-ui"/>
          <w:color w:val="282523"/>
        </w:rPr>
        <w:t>Consists of three candles: a long bullish candle, a small-bodied candle, and a long bearish candle.</w:t>
      </w:r>
    </w:p>
    <w:p w14:paraId="66D270DE" w14:textId="065EE117" w:rsidR="51B9038A" w:rsidRDefault="51B9038A" w:rsidP="51B9038A">
      <w:r w:rsidRPr="51B9038A">
        <w:t>Significance: Morning star signals a potential bullish reversal; evening star signals a potential bearish reversal.</w:t>
      </w:r>
    </w:p>
    <w:p w14:paraId="2163969B" w14:textId="3D067BEF" w:rsidR="51B9038A" w:rsidRDefault="51B9038A" w:rsidP="51B9038A">
      <w:pPr>
        <w:rPr>
          <w:rFonts w:ascii="system-ui" w:eastAsia="system-ui" w:hAnsi="system-ui" w:cs="system-ui"/>
          <w:color w:val="4EA72E" w:themeColor="accent6"/>
          <w:sz w:val="25"/>
          <w:szCs w:val="25"/>
        </w:rPr>
      </w:pPr>
      <w:r w:rsidRPr="51B9038A">
        <w:t>Three White Soldiers and Three Black Crows:</w:t>
      </w:r>
    </w:p>
    <w:p w14:paraId="400B2E68" w14:textId="05C8A260" w:rsidR="51B9038A" w:rsidRDefault="51B9038A" w:rsidP="51B9038A">
      <w:pPr>
        <w:shd w:val="clear" w:color="auto" w:fill="F8F4F2"/>
        <w:spacing w:after="0"/>
        <w:ind w:left="-15" w:right="-15"/>
      </w:pPr>
      <w:r w:rsidRPr="51B9038A">
        <w:rPr>
          <w:rFonts w:ascii="system-ui" w:eastAsia="system-ui" w:hAnsi="system-ui" w:cs="system-ui"/>
          <w:color w:val="0070C0"/>
        </w:rPr>
        <w:t>Three White Soldiers:</w:t>
      </w:r>
      <w:r w:rsidRPr="51B9038A">
        <w:rPr>
          <w:rFonts w:ascii="system-ui" w:eastAsia="system-ui" w:hAnsi="system-ui" w:cs="system-ui"/>
          <w:color w:val="282523"/>
        </w:rPr>
        <w:t xml:space="preserve"> Three consecutive long bullish candles.</w:t>
      </w:r>
    </w:p>
    <w:p w14:paraId="45A74FBB" w14:textId="7F49000E" w:rsidR="51B9038A" w:rsidRDefault="51B9038A" w:rsidP="51B9038A">
      <w:r w:rsidRPr="51B9038A">
        <w:t>Three Black Crows: Three consecutive long bearish candles.</w:t>
      </w:r>
    </w:p>
    <w:p w14:paraId="49C3E560" w14:textId="48AB0317" w:rsidR="51B9038A" w:rsidRDefault="51B9038A" w:rsidP="51B9038A">
      <w:pPr>
        <w:shd w:val="clear" w:color="auto" w:fill="F8F4F2"/>
        <w:spacing w:after="0"/>
        <w:ind w:left="-15" w:right="-15"/>
      </w:pPr>
      <w:r w:rsidRPr="51B9038A">
        <w:rPr>
          <w:rFonts w:ascii="system-ui" w:eastAsia="system-ui" w:hAnsi="system-ui" w:cs="system-ui"/>
          <w:color w:val="282523"/>
        </w:rPr>
        <w:t>Significance: Three white soldiers suggest a strong bullish reversal; three black crows indicate a strong bearish reversal.</w:t>
      </w:r>
    </w:p>
    <w:p w14:paraId="38E5F02B" w14:textId="45BACD49" w:rsidR="51B9038A" w:rsidRDefault="51B9038A" w:rsidP="51B9038A">
      <w:r w:rsidRPr="51B9038A">
        <w:t>Understanding these patterns can provide valuable insights into market sentiment and potential price movements.</w:t>
      </w:r>
    </w:p>
    <w:p w14:paraId="42BE3C90" w14:textId="660B20CD" w:rsidR="51B9038A" w:rsidRDefault="51B9038A" w:rsidP="51B9038A"/>
    <w:p w14:paraId="70E28A3E" w14:textId="7AC15C8D" w:rsidR="51B9038A" w:rsidRDefault="51B9038A" w:rsidP="51B9038A"/>
    <w:p w14:paraId="627D67CE" w14:textId="26AF8498" w:rsidR="51B9038A" w:rsidRDefault="51B9038A" w:rsidP="51B9038A">
      <w:pPr>
        <w:pStyle w:val="Heading1"/>
        <w:rPr>
          <w:rFonts w:ascii="system-ui" w:eastAsia="system-ui" w:hAnsi="system-ui" w:cs="system-ui"/>
          <w:b w:val="0"/>
          <w:bCs w:val="0"/>
          <w:color w:val="FF0000"/>
          <w:sz w:val="36"/>
          <w:szCs w:val="36"/>
        </w:rPr>
      </w:pPr>
      <w:r w:rsidRPr="51B9038A">
        <w:t>In-Depth Guide to Chart Patterns in Forex Trading</w:t>
      </w:r>
    </w:p>
    <w:p w14:paraId="6B130CE9" w14:textId="19235CA6" w:rsidR="51B9038A" w:rsidRDefault="51B9038A" w:rsidP="51B9038A">
      <w:pPr>
        <w:rPr>
          <w:rFonts w:ascii="system-ui" w:eastAsia="system-ui" w:hAnsi="system-ui" w:cs="system-ui"/>
          <w:color w:val="00B0F0"/>
          <w:sz w:val="25"/>
          <w:szCs w:val="25"/>
        </w:rPr>
      </w:pPr>
      <w:r w:rsidRPr="51B9038A">
        <w:t>Chart patterns are crucial tools in technical analysis, helping traders predict future price movements by identifying recurring formations on price charts. These patterns can signal either the continuation of the current trend or a potential reversal.</w:t>
      </w:r>
    </w:p>
    <w:p w14:paraId="4A9DC041" w14:textId="38464A1F" w:rsidR="51B9038A" w:rsidRDefault="51B9038A" w:rsidP="51B9038A">
      <w:r w:rsidRPr="51B9038A">
        <w:t>Continuation Patterns</w:t>
      </w:r>
    </w:p>
    <w:p w14:paraId="25285FA8" w14:textId="397549D9" w:rsidR="51B9038A" w:rsidRDefault="51B9038A" w:rsidP="51B9038A">
      <w:r w:rsidRPr="51B9038A">
        <w:t>These patterns suggest that the current trend will likely continue after the pattern is completed.</w:t>
      </w:r>
    </w:p>
    <w:p w14:paraId="23946786" w14:textId="18BB5AFA" w:rsidR="51B9038A" w:rsidRDefault="51B9038A" w:rsidP="51B9038A">
      <w:pPr>
        <w:rPr>
          <w:rFonts w:ascii="system-ui" w:eastAsia="system-ui" w:hAnsi="system-ui" w:cs="system-ui"/>
          <w:color w:val="4EA72E" w:themeColor="accent6"/>
          <w:sz w:val="25"/>
          <w:szCs w:val="25"/>
        </w:rPr>
      </w:pPr>
      <w:r w:rsidRPr="51B9038A">
        <w:t>Symmetrical Triangle</w:t>
      </w:r>
    </w:p>
    <w:p w14:paraId="0447D370" w14:textId="10B6420C" w:rsidR="51B9038A" w:rsidRDefault="51B9038A" w:rsidP="51B9038A">
      <w:r w:rsidRPr="51B9038A">
        <w:t>Description: Formed by two converging trendlines of similar slope, indicating consolidation. The price moves between these trendlines, narrowing over time.</w:t>
      </w:r>
    </w:p>
    <w:p w14:paraId="0458F993" w14:textId="1AAF8A1E" w:rsidR="51B9038A" w:rsidRDefault="51B9038A" w:rsidP="51B9038A">
      <w:r w:rsidRPr="51B9038A">
        <w:t>Significance: It signals that the market is indecisive and can break out in either direction, typically in the direction of the existing trend.</w:t>
      </w:r>
    </w:p>
    <w:p w14:paraId="3685A22C" w14:textId="2BE4591A" w:rsidR="51B9038A" w:rsidRDefault="51B9038A" w:rsidP="51B9038A">
      <w:r w:rsidRPr="51B9038A">
        <w:t>Example:</w:t>
      </w:r>
    </w:p>
    <w:p w14:paraId="43CC96B0" w14:textId="54CCC0B4" w:rsidR="51B9038A" w:rsidRDefault="51B9038A" w:rsidP="51B9038A">
      <w:r w:rsidRPr="51B9038A">
        <w:lastRenderedPageBreak/>
        <w:t>In an uptrend, EUR/USD forms a symmetrical triangle. Traders expect a breakout to the upside once the price moves beyond the upper trendline.</w:t>
      </w:r>
    </w:p>
    <w:p w14:paraId="56C17262" w14:textId="768D4574" w:rsidR="51B9038A" w:rsidRDefault="51B9038A" w:rsidP="51B9038A">
      <w:pPr>
        <w:rPr>
          <w:rFonts w:ascii="system-ui" w:eastAsia="system-ui" w:hAnsi="system-ui" w:cs="system-ui"/>
          <w:color w:val="4EA72E" w:themeColor="accent6"/>
          <w:sz w:val="25"/>
          <w:szCs w:val="25"/>
        </w:rPr>
      </w:pPr>
      <w:r w:rsidRPr="51B9038A">
        <w:t>Ascending Triangle</w:t>
      </w:r>
    </w:p>
    <w:p w14:paraId="7DE864E4" w14:textId="37FD3323" w:rsidR="51B9038A" w:rsidRDefault="51B9038A" w:rsidP="51B9038A">
      <w:r w:rsidRPr="51B9038A">
        <w:t>Description: Characterized by a horizontal resistance line and an upward-sloping support line.</w:t>
      </w:r>
    </w:p>
    <w:p w14:paraId="13D9B642" w14:textId="682486BD" w:rsidR="51B9038A" w:rsidRDefault="51B9038A" w:rsidP="51B9038A">
      <w:r w:rsidRPr="51B9038A">
        <w:t>Significance: It typically indicates a bullish continuation, as buyers are willing to buy at higher prices over time.</w:t>
      </w:r>
    </w:p>
    <w:p w14:paraId="2DB6FA02" w14:textId="5D67CA79" w:rsidR="51B9038A" w:rsidRDefault="51B9038A" w:rsidP="51B9038A">
      <w:r w:rsidRPr="51B9038A">
        <w:t>Example:</w:t>
      </w:r>
    </w:p>
    <w:p w14:paraId="76D0257A" w14:textId="7D8C1BC3" w:rsidR="51B9038A" w:rsidRDefault="51B9038A" w:rsidP="51B9038A">
      <w:pPr>
        <w:shd w:val="clear" w:color="auto" w:fill="F8F4F2"/>
        <w:spacing w:after="0"/>
        <w:ind w:left="-15" w:right="-15"/>
      </w:pPr>
      <w:r w:rsidRPr="51B9038A">
        <w:rPr>
          <w:rFonts w:ascii="system-ui" w:eastAsia="system-ui" w:hAnsi="system-ui" w:cs="system-ui"/>
          <w:color w:val="282523"/>
        </w:rPr>
        <w:t>EUR/USD forms an ascending triangle with resistance at 1.2100. A breakout above this level could signal a continuation of the uptrend.</w:t>
      </w:r>
    </w:p>
    <w:p w14:paraId="7A8AD8FE" w14:textId="19CEA9A4" w:rsidR="51B9038A" w:rsidRDefault="51B9038A" w:rsidP="51B9038A">
      <w:pPr>
        <w:rPr>
          <w:rFonts w:ascii="system-ui" w:eastAsia="system-ui" w:hAnsi="system-ui" w:cs="system-ui"/>
          <w:color w:val="4EA72E" w:themeColor="accent6"/>
          <w:sz w:val="25"/>
          <w:szCs w:val="25"/>
        </w:rPr>
      </w:pPr>
      <w:r w:rsidRPr="51B9038A">
        <w:t>Descending Triangle</w:t>
      </w:r>
    </w:p>
    <w:p w14:paraId="40CC53CF" w14:textId="2A1CC08E" w:rsidR="51B9038A" w:rsidRDefault="51B9038A" w:rsidP="51B9038A">
      <w:r w:rsidRPr="51B9038A">
        <w:t>Description: Characterized by a horizontal support line and a downward-sloping resistance line.</w:t>
      </w:r>
    </w:p>
    <w:p w14:paraId="4733E850" w14:textId="2355279A" w:rsidR="51B9038A" w:rsidRDefault="51B9038A" w:rsidP="51B9038A">
      <w:r w:rsidRPr="51B9038A">
        <w:t>Significance: It typically indicates a bearish continuation, as sellers are willing to sell at lower prices over time.</w:t>
      </w:r>
    </w:p>
    <w:p w14:paraId="3A898ED2" w14:textId="54A9BC94" w:rsidR="51B9038A" w:rsidRDefault="51B9038A" w:rsidP="51B9038A">
      <w:r w:rsidRPr="51B9038A">
        <w:t>Example:</w:t>
      </w:r>
    </w:p>
    <w:p w14:paraId="1E60F09B" w14:textId="58ECC2F0" w:rsidR="51B9038A" w:rsidRDefault="51B9038A" w:rsidP="51B9038A">
      <w:r w:rsidRPr="51B9038A">
        <w:t>In a downtrend, EUR/USD forms a descending triangle with support at 1.1800. A breakout below this level could signal a continuation of the downtrend.</w:t>
      </w:r>
    </w:p>
    <w:p w14:paraId="1F8D7CB3" w14:textId="38AEA346" w:rsidR="51B9038A" w:rsidRDefault="51B9038A" w:rsidP="51B9038A">
      <w:pPr>
        <w:rPr>
          <w:rFonts w:ascii="system-ui" w:eastAsia="system-ui" w:hAnsi="system-ui" w:cs="system-ui"/>
          <w:color w:val="4EA72E" w:themeColor="accent6"/>
          <w:sz w:val="25"/>
          <w:szCs w:val="25"/>
        </w:rPr>
      </w:pPr>
      <w:r w:rsidRPr="51B9038A">
        <w:t>Flags</w:t>
      </w:r>
    </w:p>
    <w:p w14:paraId="25ED4673" w14:textId="7EFF76EF" w:rsidR="51B9038A" w:rsidRDefault="51B9038A" w:rsidP="51B9038A">
      <w:r w:rsidRPr="51B9038A">
        <w:t>Description: Small rectangular patterns that slope against the prevailing trend, indicating a brief consolidation.</w:t>
      </w:r>
    </w:p>
    <w:p w14:paraId="47243D5A" w14:textId="05954F7F" w:rsidR="51B9038A" w:rsidRDefault="51B9038A" w:rsidP="51B9038A">
      <w:r w:rsidRPr="51B9038A">
        <w:t>Significance: They represent a pause before the trend resumes.</w:t>
      </w:r>
    </w:p>
    <w:p w14:paraId="548B6DA6" w14:textId="2643D0E0" w:rsidR="51B9038A" w:rsidRDefault="51B9038A" w:rsidP="51B9038A">
      <w:r w:rsidRPr="51B9038A">
        <w:t>Example:</w:t>
      </w:r>
    </w:p>
    <w:p w14:paraId="512844A6" w14:textId="3F57E5E7" w:rsidR="51B9038A" w:rsidRDefault="51B9038A" w:rsidP="51B9038A">
      <w:r w:rsidRPr="51B9038A">
        <w:t>After a strong upward move, the EUR/USD forms a flag pattern. A breakout above the flag's upper boundary could signal a continuation of the uptrend.</w:t>
      </w:r>
    </w:p>
    <w:p w14:paraId="17741914" w14:textId="02E2C640" w:rsidR="51B9038A" w:rsidRDefault="51B9038A" w:rsidP="51B9038A">
      <w:pPr>
        <w:rPr>
          <w:rFonts w:ascii="system-ui" w:eastAsia="system-ui" w:hAnsi="system-ui" w:cs="system-ui"/>
          <w:color w:val="4EA72E" w:themeColor="accent6"/>
          <w:sz w:val="25"/>
          <w:szCs w:val="25"/>
        </w:rPr>
      </w:pPr>
      <w:r w:rsidRPr="51B9038A">
        <w:t>Pennants</w:t>
      </w:r>
    </w:p>
    <w:p w14:paraId="0CDA166E" w14:textId="24483552" w:rsidR="51B9038A" w:rsidRDefault="51B9038A" w:rsidP="51B9038A">
      <w:r w:rsidRPr="51B9038A">
        <w:t>Description: Small symmetrical triangles that form after a significant price movement, indicating a brief consolidation.</w:t>
      </w:r>
    </w:p>
    <w:p w14:paraId="18290F7C" w14:textId="3FE0BD07" w:rsidR="51B9038A" w:rsidRDefault="51B9038A" w:rsidP="51B9038A">
      <w:r w:rsidRPr="51B9038A">
        <w:t>Significance: They signify a continuation of the previous trend.</w:t>
      </w:r>
    </w:p>
    <w:p w14:paraId="73204A19" w14:textId="4BE2C64C" w:rsidR="51B9038A" w:rsidRDefault="51B9038A" w:rsidP="51B9038A">
      <w:r w:rsidRPr="51B9038A">
        <w:lastRenderedPageBreak/>
        <w:t>Example:</w:t>
      </w:r>
    </w:p>
    <w:p w14:paraId="38C31E48" w14:textId="5B123409" w:rsidR="51B9038A" w:rsidRDefault="51B9038A" w:rsidP="51B9038A">
      <w:r w:rsidRPr="51B9038A">
        <w:t>If EUR/USD forms a pennant pattern after a strong upward move, a breakout above the pennant's upper boundary could indicate the uptrend will resume.</w:t>
      </w:r>
    </w:p>
    <w:p w14:paraId="7B0693E6" w14:textId="3BCB07D2" w:rsidR="51B9038A" w:rsidRDefault="51B9038A" w:rsidP="51B9038A">
      <w:pPr>
        <w:pStyle w:val="Heading2"/>
        <w:rPr>
          <w:rFonts w:ascii="system-ui" w:eastAsia="system-ui" w:hAnsi="system-ui" w:cs="system-ui"/>
          <w:b w:val="0"/>
          <w:bCs w:val="0"/>
          <w:color w:val="4EA72E" w:themeColor="accent6"/>
          <w:sz w:val="25"/>
          <w:szCs w:val="25"/>
        </w:rPr>
      </w:pPr>
      <w:r w:rsidRPr="51B9038A">
        <w:t>Rectangles</w:t>
      </w:r>
    </w:p>
    <w:p w14:paraId="5270B6F6" w14:textId="2BE60661" w:rsidR="51B9038A" w:rsidRDefault="51B9038A" w:rsidP="51B9038A">
      <w:r w:rsidRPr="51B9038A">
        <w:t>Description: Price moves within a horizontal range between support and resistance levels, indicating consolidation before the trend resumes.</w:t>
      </w:r>
    </w:p>
    <w:p w14:paraId="4B44DD59" w14:textId="5337FAD2" w:rsidR="51B9038A" w:rsidRDefault="51B9038A" w:rsidP="51B9038A">
      <w:r w:rsidRPr="51B9038A">
        <w:t>Significance: Indicates a period of indecision before the trend continues.</w:t>
      </w:r>
    </w:p>
    <w:p w14:paraId="5422090F" w14:textId="12F1F275" w:rsidR="51B9038A" w:rsidRDefault="51B9038A" w:rsidP="51B9038A">
      <w:r w:rsidRPr="51B9038A">
        <w:t>Example:</w:t>
      </w:r>
    </w:p>
    <w:p w14:paraId="3E531CD8" w14:textId="6A2B3217" w:rsidR="51B9038A" w:rsidRDefault="51B9038A" w:rsidP="51B9038A">
      <w:pPr>
        <w:shd w:val="clear" w:color="auto" w:fill="F8F4F2"/>
        <w:spacing w:after="0"/>
        <w:ind w:left="-15" w:right="-15"/>
      </w:pPr>
      <w:r w:rsidRPr="51B9038A">
        <w:rPr>
          <w:rFonts w:ascii="system-ui" w:eastAsia="system-ui" w:hAnsi="system-ui" w:cs="system-ui"/>
          <w:color w:val="282523"/>
        </w:rPr>
        <w:t>EUR/USD trades between 1.2000 and 1.2100 for several weeks. A breakout above 1.2100 could signal a continuation of the uptrend.</w:t>
      </w:r>
    </w:p>
    <w:p w14:paraId="55946AA2" w14:textId="29FFFD26" w:rsidR="51B9038A" w:rsidRDefault="51B9038A" w:rsidP="51B9038A">
      <w:pPr>
        <w:rPr>
          <w:rFonts w:ascii="system-ui" w:eastAsia="system-ui" w:hAnsi="system-ui" w:cs="system-ui"/>
          <w:color w:val="4EA72E" w:themeColor="accent6"/>
          <w:sz w:val="25"/>
          <w:szCs w:val="25"/>
        </w:rPr>
      </w:pPr>
      <w:r w:rsidRPr="51B9038A">
        <w:t>Reversal Patterns</w:t>
      </w:r>
    </w:p>
    <w:p w14:paraId="1A7D48EC" w14:textId="519B8563" w:rsidR="51B9038A" w:rsidRDefault="51B9038A" w:rsidP="51B9038A">
      <w:r w:rsidRPr="51B9038A">
        <w:t>These patterns indicate a potential reversal in the current trend.</w:t>
      </w:r>
    </w:p>
    <w:p w14:paraId="7D98D58B" w14:textId="4F91D2E6" w:rsidR="51B9038A" w:rsidRDefault="51B9038A" w:rsidP="51B9038A">
      <w:r w:rsidRPr="51B9038A">
        <w:t>Head and Shoulders</w:t>
      </w:r>
    </w:p>
    <w:p w14:paraId="412F387E" w14:textId="158DF9FF" w:rsidR="51B9038A" w:rsidRDefault="51B9038A" w:rsidP="51B9038A">
      <w:pPr>
        <w:shd w:val="clear" w:color="auto" w:fill="F8F4F2"/>
        <w:spacing w:after="0"/>
        <w:ind w:left="-15" w:right="-15"/>
      </w:pPr>
      <w:r w:rsidRPr="51B9038A">
        <w:rPr>
          <w:rFonts w:ascii="system-ui" w:eastAsia="system-ui" w:hAnsi="system-ui" w:cs="system-ui"/>
          <w:color w:val="282523"/>
        </w:rPr>
        <w:t>Description: Consists of three peaks, with the middle peak (head) being the highest and the two outside peaks (shoulders) being lower. The pattern is complete when the price breaks below the neckline, drawn by connecting the lows between the peaks.</w:t>
      </w:r>
    </w:p>
    <w:p w14:paraId="4B72BC3F" w14:textId="5208E75B" w:rsidR="51B9038A" w:rsidRDefault="51B9038A" w:rsidP="51B9038A">
      <w:r w:rsidRPr="51B9038A">
        <w:t>Significance: Signals a reversal from an uptrend to a downtrend.</w:t>
      </w:r>
    </w:p>
    <w:p w14:paraId="7D8A66F2" w14:textId="095066A1" w:rsidR="51B9038A" w:rsidRDefault="51B9038A" w:rsidP="51B9038A">
      <w:r w:rsidRPr="51B9038A">
        <w:t>Example:</w:t>
      </w:r>
    </w:p>
    <w:p w14:paraId="54BE54C4" w14:textId="236F15E9" w:rsidR="51B9038A" w:rsidRDefault="51B9038A" w:rsidP="51B9038A">
      <w:pPr>
        <w:shd w:val="clear" w:color="auto" w:fill="F8F4F2"/>
        <w:spacing w:after="0"/>
        <w:ind w:left="-15" w:right="-15"/>
      </w:pPr>
      <w:r w:rsidRPr="51B9038A">
        <w:rPr>
          <w:rFonts w:ascii="system-ui" w:eastAsia="system-ui" w:hAnsi="system-ui" w:cs="system-ui"/>
          <w:color w:val="282523"/>
        </w:rPr>
        <w:t>If EUR/USD forms a head and shoulders pattern at the top of an uptrend, a break below the neckline could signal a bearish reversal.</w:t>
      </w:r>
    </w:p>
    <w:p w14:paraId="3660ED8E" w14:textId="110720C3" w:rsidR="51B9038A" w:rsidRDefault="51B9038A" w:rsidP="51B9038A">
      <w:pPr>
        <w:rPr>
          <w:rFonts w:ascii="system-ui" w:eastAsia="system-ui" w:hAnsi="system-ui" w:cs="system-ui"/>
          <w:color w:val="4EA72E" w:themeColor="accent6"/>
          <w:sz w:val="25"/>
          <w:szCs w:val="25"/>
        </w:rPr>
      </w:pPr>
      <w:r w:rsidRPr="51B9038A">
        <w:t>Inverse Head and Shoulders</w:t>
      </w:r>
    </w:p>
    <w:p w14:paraId="6D52257D" w14:textId="448BD3D2" w:rsidR="51B9038A" w:rsidRDefault="51B9038A" w:rsidP="51B9038A">
      <w:pPr>
        <w:shd w:val="clear" w:color="auto" w:fill="F8F4F2"/>
        <w:spacing w:after="0"/>
        <w:ind w:left="-15" w:right="-15"/>
      </w:pPr>
      <w:r w:rsidRPr="51B9038A">
        <w:rPr>
          <w:rFonts w:ascii="system-ui" w:eastAsia="system-ui" w:hAnsi="system-ui" w:cs="system-ui"/>
          <w:color w:val="282523"/>
        </w:rPr>
        <w:t>Description: A mirror image of the head and shoulders pattern, with three troughs instead of peaks.</w:t>
      </w:r>
    </w:p>
    <w:p w14:paraId="30CF8601" w14:textId="03CDE239" w:rsidR="51B9038A" w:rsidRDefault="51B9038A" w:rsidP="51B9038A">
      <w:r w:rsidRPr="51B9038A">
        <w:t>Significance: Signals a reversal from a downtrend to an uptrend.</w:t>
      </w:r>
    </w:p>
    <w:p w14:paraId="5BCA95C7" w14:textId="198C46DA" w:rsidR="51B9038A" w:rsidRDefault="51B9038A" w:rsidP="51B9038A">
      <w:r w:rsidRPr="51B9038A">
        <w:t>Example:</w:t>
      </w:r>
    </w:p>
    <w:p w14:paraId="3C7F6FEB" w14:textId="5D23FC62" w:rsidR="51B9038A" w:rsidRDefault="51B9038A" w:rsidP="51B9038A">
      <w:r w:rsidRPr="51B9038A">
        <w:t>If EUR/USD forms an inverse head and shoulders pattern at the bottom of a downtrend, a break above the neckline could signal a bullish reversal.</w:t>
      </w:r>
    </w:p>
    <w:p w14:paraId="04ADF5D8" w14:textId="6E9BC19A" w:rsidR="51B9038A" w:rsidRDefault="51B9038A" w:rsidP="51B9038A">
      <w:pPr>
        <w:rPr>
          <w:rFonts w:ascii="system-ui" w:eastAsia="system-ui" w:hAnsi="system-ui" w:cs="system-ui"/>
          <w:color w:val="4EA72E" w:themeColor="accent6"/>
          <w:sz w:val="25"/>
          <w:szCs w:val="25"/>
        </w:rPr>
      </w:pPr>
      <w:r w:rsidRPr="51B9038A">
        <w:t>Double Tops and Bottoms</w:t>
      </w:r>
    </w:p>
    <w:p w14:paraId="20E3C4C3" w14:textId="66C90CD6" w:rsidR="51B9038A" w:rsidRDefault="51B9038A" w:rsidP="51B9038A">
      <w:pPr>
        <w:rPr>
          <w:rFonts w:ascii="system-ui" w:eastAsia="system-ui" w:hAnsi="system-ui" w:cs="system-ui"/>
          <w:color w:val="00B0F0"/>
          <w:sz w:val="25"/>
          <w:szCs w:val="25"/>
        </w:rPr>
      </w:pPr>
      <w:r w:rsidRPr="51B9038A">
        <w:t>Double Top:</w:t>
      </w:r>
    </w:p>
    <w:p w14:paraId="3F919EDB" w14:textId="487BAF9D" w:rsidR="51B9038A" w:rsidRDefault="51B9038A" w:rsidP="51B9038A">
      <w:r w:rsidRPr="51B9038A">
        <w:lastRenderedPageBreak/>
        <w:t>Description: Two peaks at roughly the same level, indicating a potential bearish reversal.</w:t>
      </w:r>
    </w:p>
    <w:p w14:paraId="0809A259" w14:textId="0C95B8F1" w:rsidR="51B9038A" w:rsidRDefault="51B9038A" w:rsidP="51B9038A">
      <w:r w:rsidRPr="51B9038A">
        <w:t>Significance: Signals a shift from an uptrend to a downtrend.</w:t>
      </w:r>
    </w:p>
    <w:p w14:paraId="18A4B8A2" w14:textId="2B18096C" w:rsidR="51B9038A" w:rsidRDefault="51B9038A" w:rsidP="51B9038A">
      <w:r w:rsidRPr="51B9038A">
        <w:t>Example:</w:t>
      </w:r>
    </w:p>
    <w:p w14:paraId="5AD2D89E" w14:textId="07D5CC55" w:rsidR="51B9038A" w:rsidRDefault="51B9038A" w:rsidP="51B9038A">
      <w:pPr>
        <w:shd w:val="clear" w:color="auto" w:fill="F8F4F2"/>
        <w:spacing w:after="0"/>
        <w:ind w:left="-15" w:right="-15"/>
      </w:pPr>
      <w:r w:rsidRPr="51B9038A">
        <w:rPr>
          <w:rFonts w:ascii="system-ui" w:eastAsia="system-ui" w:hAnsi="system-ui" w:cs="system-ui"/>
          <w:color w:val="282523"/>
        </w:rPr>
        <w:t>If EUR/USD forms two peaks at 1.2100, a break below the intervening low could signal a bearish reversal.</w:t>
      </w:r>
    </w:p>
    <w:p w14:paraId="7B831FB9" w14:textId="09AD6F71" w:rsidR="51B9038A" w:rsidRDefault="51B9038A" w:rsidP="51B9038A">
      <w:pPr>
        <w:rPr>
          <w:rFonts w:ascii="system-ui" w:eastAsia="system-ui" w:hAnsi="system-ui" w:cs="system-ui"/>
          <w:color w:val="00B0F0"/>
          <w:sz w:val="25"/>
          <w:szCs w:val="25"/>
        </w:rPr>
      </w:pPr>
      <w:r w:rsidRPr="51B9038A">
        <w:t>Double Bottom:</w:t>
      </w:r>
    </w:p>
    <w:p w14:paraId="4713A148" w14:textId="0857189B" w:rsidR="51B9038A" w:rsidRDefault="51B9038A" w:rsidP="51B9038A">
      <w:r w:rsidRPr="51B9038A">
        <w:t>Description: Two troughs at roughly the same level, indicating a potential bullish reversal.</w:t>
      </w:r>
    </w:p>
    <w:p w14:paraId="602CB1C0" w14:textId="1EEB08D9" w:rsidR="51B9038A" w:rsidRDefault="51B9038A" w:rsidP="51B9038A">
      <w:r w:rsidRPr="51B9038A">
        <w:t>Significance: Signals a shift from a downtrend to an uptrend.</w:t>
      </w:r>
    </w:p>
    <w:p w14:paraId="2774B203" w14:textId="08B27009" w:rsidR="51B9038A" w:rsidRDefault="51B9038A" w:rsidP="51B9038A">
      <w:r w:rsidRPr="51B9038A">
        <w:t>Example:</w:t>
      </w:r>
    </w:p>
    <w:p w14:paraId="5B6CFA8A" w14:textId="4993D40C" w:rsidR="51B9038A" w:rsidRDefault="51B9038A" w:rsidP="51B9038A">
      <w:r w:rsidRPr="51B9038A">
        <w:t>If the EUR/USD forms two troughs at 1.1800, a break above the intervening high could signal a bullish reversal.</w:t>
      </w:r>
    </w:p>
    <w:p w14:paraId="4125B82B" w14:textId="5EC34906" w:rsidR="51B9038A" w:rsidRDefault="51B9038A" w:rsidP="51B9038A">
      <w:pPr>
        <w:rPr>
          <w:rFonts w:ascii="system-ui" w:eastAsia="system-ui" w:hAnsi="system-ui" w:cs="system-ui"/>
          <w:color w:val="4EA72E" w:themeColor="accent6"/>
          <w:sz w:val="25"/>
          <w:szCs w:val="25"/>
        </w:rPr>
      </w:pPr>
      <w:r w:rsidRPr="51B9038A">
        <w:t>Triple Tops and Bottoms</w:t>
      </w:r>
    </w:p>
    <w:p w14:paraId="4669BDD4" w14:textId="03348606" w:rsidR="51B9038A" w:rsidRDefault="51B9038A" w:rsidP="51B9038A">
      <w:pPr>
        <w:rPr>
          <w:rFonts w:ascii="system-ui" w:eastAsia="system-ui" w:hAnsi="system-ui" w:cs="system-ui"/>
          <w:color w:val="00B0F0"/>
          <w:sz w:val="25"/>
          <w:szCs w:val="25"/>
        </w:rPr>
      </w:pPr>
      <w:r w:rsidRPr="51B9038A">
        <w:t>Triple Top:</w:t>
      </w:r>
    </w:p>
    <w:p w14:paraId="57AD314A" w14:textId="2E16FDEB" w:rsidR="51B9038A" w:rsidRDefault="51B9038A" w:rsidP="51B9038A">
      <w:pPr>
        <w:shd w:val="clear" w:color="auto" w:fill="F8F4F2"/>
        <w:spacing w:after="0"/>
        <w:ind w:left="-15" w:right="-15"/>
      </w:pPr>
      <w:r w:rsidRPr="51B9038A">
        <w:rPr>
          <w:rFonts w:ascii="system-ui" w:eastAsia="system-ui" w:hAnsi="system-ui" w:cs="system-ui"/>
          <w:color w:val="282523"/>
        </w:rPr>
        <w:t>Description: Three peaks at roughly the same level, signaling a bearish reversal.</w:t>
      </w:r>
    </w:p>
    <w:p w14:paraId="758FF0C5" w14:textId="6E2B0240" w:rsidR="51B9038A" w:rsidRDefault="51B9038A" w:rsidP="51B9038A">
      <w:r w:rsidRPr="51B9038A">
        <w:t>Significance: Indicates a reversal from an uptrend to a downtrend.</w:t>
      </w:r>
    </w:p>
    <w:p w14:paraId="638854C2" w14:textId="735D9C7B" w:rsidR="51B9038A" w:rsidRDefault="51B9038A" w:rsidP="51B9038A">
      <w:r w:rsidRPr="51B9038A">
        <w:t>Example:</w:t>
      </w:r>
    </w:p>
    <w:p w14:paraId="109CDEC7" w14:textId="5BC8F6BF" w:rsidR="51B9038A" w:rsidRDefault="51B9038A" w:rsidP="51B9038A">
      <w:r w:rsidRPr="51B9038A">
        <w:t>If the EUR/USD forms three peaks at 1.2100, a break below the intervening lows could signal a bearish reversal.</w:t>
      </w:r>
    </w:p>
    <w:p w14:paraId="7FFF05A2" w14:textId="6E553143" w:rsidR="51B9038A" w:rsidRDefault="51B9038A" w:rsidP="51B9038A">
      <w:pPr>
        <w:rPr>
          <w:rFonts w:ascii="system-ui" w:eastAsia="system-ui" w:hAnsi="system-ui" w:cs="system-ui"/>
          <w:color w:val="00B0F0"/>
          <w:sz w:val="25"/>
          <w:szCs w:val="25"/>
        </w:rPr>
      </w:pPr>
      <w:r w:rsidRPr="51B9038A">
        <w:t>Triple Bottom:</w:t>
      </w:r>
    </w:p>
    <w:p w14:paraId="216AA663" w14:textId="25A5E08A" w:rsidR="51B9038A" w:rsidRDefault="51B9038A" w:rsidP="51B9038A">
      <w:r w:rsidRPr="51B9038A">
        <w:t>Description: Three troughs at roughly the same level, signaling a bullish reversal.</w:t>
      </w:r>
    </w:p>
    <w:p w14:paraId="7A29D56C" w14:textId="0205781D" w:rsidR="51B9038A" w:rsidRDefault="51B9038A" w:rsidP="51B9038A">
      <w:r w:rsidRPr="51B9038A">
        <w:t>Significance: Indicates a reversal from a downtrend to an uptrend.</w:t>
      </w:r>
    </w:p>
    <w:p w14:paraId="4A3828F2" w14:textId="663C6342" w:rsidR="51B9038A" w:rsidRDefault="51B9038A" w:rsidP="51B9038A">
      <w:r w:rsidRPr="51B9038A">
        <w:t>Example:</w:t>
      </w:r>
    </w:p>
    <w:p w14:paraId="1D58317B" w14:textId="1E1FBCCF" w:rsidR="51B9038A" w:rsidRDefault="51B9038A" w:rsidP="51B9038A">
      <w:r w:rsidRPr="51B9038A">
        <w:t>If the EUR/USD forms three troughs at 1.1800, a break above the intervening highs could signal a bullish reversal.</w:t>
      </w:r>
    </w:p>
    <w:p w14:paraId="605B63E5" w14:textId="1E576478" w:rsidR="51B9038A" w:rsidRDefault="51B9038A" w:rsidP="51B9038A">
      <w:pPr>
        <w:pStyle w:val="Heading2"/>
        <w:rPr>
          <w:rFonts w:ascii="system-ui" w:eastAsia="system-ui" w:hAnsi="system-ui" w:cs="system-ui"/>
          <w:b w:val="0"/>
          <w:bCs w:val="0"/>
          <w:color w:val="002060"/>
          <w:sz w:val="40"/>
          <w:szCs w:val="40"/>
        </w:rPr>
      </w:pPr>
      <w:r w:rsidRPr="51B9038A">
        <w:t>Conclusion</w:t>
      </w:r>
    </w:p>
    <w:p w14:paraId="2731BF00" w14:textId="689B372E" w:rsidR="51B9038A" w:rsidRDefault="51B9038A" w:rsidP="51B9038A">
      <w:pPr>
        <w:rPr>
          <w:rFonts w:ascii="system-ui" w:eastAsia="system-ui" w:hAnsi="system-ui" w:cs="system-ui"/>
          <w:color w:val="00B0F0"/>
          <w:sz w:val="25"/>
          <w:szCs w:val="25"/>
        </w:rPr>
      </w:pPr>
      <w:r w:rsidRPr="51B9038A">
        <w:t xml:space="preserve">Chart patterns are powerful tools for traders to identify potential price movements in the forex market. By recognizing and understanding these patterns, traders can make more </w:t>
      </w:r>
      <w:r w:rsidRPr="51B9038A">
        <w:lastRenderedPageBreak/>
        <w:t>informed decisions about when to enter or exit trades based on historical price behavior. Each pattern provides insights into market sentiment and potential future movements, aiding in the development of effective trading strategies.</w:t>
      </w:r>
    </w:p>
    <w:p w14:paraId="5E364356" w14:textId="1E5E2AC2" w:rsidR="51B9038A" w:rsidRDefault="51B9038A" w:rsidP="51B9038A"/>
    <w:p w14:paraId="4D3E38C4" w14:textId="54921197" w:rsidR="51B9038A" w:rsidRDefault="51B9038A" w:rsidP="51B9038A"/>
    <w:p w14:paraId="04855749" w14:textId="1BE5DBD3" w:rsidR="51B9038A" w:rsidRDefault="51B9038A" w:rsidP="51B9038A"/>
    <w:p w14:paraId="434DBF83" w14:textId="1BF35FAF" w:rsidR="51B9038A" w:rsidRDefault="51B9038A" w:rsidP="51B9038A"/>
    <w:p w14:paraId="5E43F76F" w14:textId="2670A4AB" w:rsidR="51B9038A" w:rsidRDefault="51B9038A" w:rsidP="51B9038A"/>
    <w:p w14:paraId="126BD822" w14:textId="1CD9714E" w:rsidR="51B9038A" w:rsidRDefault="51B9038A" w:rsidP="51B9038A">
      <w:pPr>
        <w:pStyle w:val="Heading1"/>
        <w:rPr>
          <w:rFonts w:ascii="system-ui" w:eastAsia="system-ui" w:hAnsi="system-ui" w:cs="system-ui"/>
          <w:b w:val="0"/>
          <w:bCs w:val="0"/>
          <w:color w:val="FF0000"/>
          <w:sz w:val="36"/>
          <w:szCs w:val="36"/>
        </w:rPr>
      </w:pPr>
      <w:r w:rsidRPr="51B9038A">
        <w:t>Volume Analysis in Forex Trading</w:t>
      </w:r>
    </w:p>
    <w:p w14:paraId="2482756E" w14:textId="3045BBD9" w:rsidR="51B9038A" w:rsidRDefault="51B9038A" w:rsidP="51B9038A">
      <w:r w:rsidRPr="51B9038A">
        <w:t>Volume analysis is the study of the number of units traded (ticks, lots, or contracts) during a specific period. In the forex market, volume is an essential indicator of market activity and liquidity. It helps traders confirm trends, identify potential reversals, and gauge market strength.</w:t>
      </w:r>
    </w:p>
    <w:p w14:paraId="19AEB75A" w14:textId="2219AC5D" w:rsidR="51B9038A" w:rsidRDefault="51B9038A" w:rsidP="51B9038A">
      <w:pPr>
        <w:rPr>
          <w:rFonts w:ascii="system-ui" w:eastAsia="system-ui" w:hAnsi="system-ui" w:cs="system-ui"/>
          <w:color w:val="00B0F0"/>
          <w:sz w:val="25"/>
          <w:szCs w:val="25"/>
        </w:rPr>
      </w:pPr>
      <w:r w:rsidRPr="51B9038A">
        <w:t>Key Concepts in Volume Analysis</w:t>
      </w:r>
    </w:p>
    <w:p w14:paraId="35FFA0E7" w14:textId="48E3CA0F" w:rsidR="51B9038A" w:rsidRDefault="51B9038A" w:rsidP="51B9038A">
      <w:pPr>
        <w:rPr>
          <w:rFonts w:ascii="system-ui" w:eastAsia="system-ui" w:hAnsi="system-ui" w:cs="system-ui"/>
          <w:color w:val="00B050"/>
          <w:sz w:val="25"/>
          <w:szCs w:val="25"/>
        </w:rPr>
      </w:pPr>
      <w:r w:rsidRPr="51B9038A">
        <w:t>Volume Spikes:</w:t>
      </w:r>
    </w:p>
    <w:p w14:paraId="16CD80FC" w14:textId="5ADEA19E" w:rsidR="51B9038A" w:rsidRDefault="51B9038A" w:rsidP="51B9038A">
      <w:r w:rsidRPr="51B9038A">
        <w:t>Description: Large increases in volume often indicate significant market activity, such as the start of a new trend or the end of an existing one.</w:t>
      </w:r>
    </w:p>
    <w:p w14:paraId="7AA59537" w14:textId="768D015D" w:rsidR="51B9038A" w:rsidRDefault="51B9038A" w:rsidP="51B9038A">
      <w:r w:rsidRPr="51B9038A">
        <w:t>Significance: A spike in volume during a price movement suggests strong interest and can confirm the trend's strength.</w:t>
      </w:r>
    </w:p>
    <w:p w14:paraId="60BB8F0C" w14:textId="1C4BF2B9" w:rsidR="51B9038A" w:rsidRDefault="51B9038A" w:rsidP="51B9038A">
      <w:pPr>
        <w:rPr>
          <w:rFonts w:ascii="system-ui" w:eastAsia="system-ui" w:hAnsi="system-ui" w:cs="system-ui"/>
          <w:color w:val="00B050"/>
          <w:sz w:val="25"/>
          <w:szCs w:val="25"/>
        </w:rPr>
      </w:pPr>
      <w:r w:rsidRPr="51B9038A">
        <w:t>Volume and Trend Confirmation:</w:t>
      </w:r>
    </w:p>
    <w:p w14:paraId="622FECC8" w14:textId="2D65042F" w:rsidR="51B9038A" w:rsidRDefault="51B9038A" w:rsidP="51B9038A">
      <w:r w:rsidRPr="51B9038A">
        <w:t>Rising Volume in Uptrend: If volume increases during an uptrend, it indicates that the trend is strong and likely to continue.</w:t>
      </w:r>
    </w:p>
    <w:p w14:paraId="3B4751DB" w14:textId="09386B02" w:rsidR="51B9038A" w:rsidRDefault="51B9038A" w:rsidP="51B9038A">
      <w:r w:rsidRPr="51B9038A">
        <w:t>Rising Volume in Downtrend: If volume increases during a downtrend, it suggests that the trend is strong and likely to continue.</w:t>
      </w:r>
    </w:p>
    <w:p w14:paraId="56234AC9" w14:textId="23AD182B" w:rsidR="51B9038A" w:rsidRDefault="51B9038A" w:rsidP="51B9038A">
      <w:r w:rsidRPr="51B9038A">
        <w:t>Example: If EUR/USD is rising and volume is also increasing, it confirms the bullish trend. If the volume starts decreasing while the price continues to rise, it might indicate weakening momentum and a potential reversal.</w:t>
      </w:r>
    </w:p>
    <w:p w14:paraId="6232ABD5" w14:textId="3800B6B8" w:rsidR="51B9038A" w:rsidRDefault="51B9038A" w:rsidP="51B9038A">
      <w:pPr>
        <w:rPr>
          <w:rFonts w:ascii="system-ui" w:eastAsia="system-ui" w:hAnsi="system-ui" w:cs="system-ui"/>
          <w:color w:val="00B050"/>
          <w:sz w:val="25"/>
          <w:szCs w:val="25"/>
        </w:rPr>
      </w:pPr>
      <w:r w:rsidRPr="51B9038A">
        <w:t>Volume Divergence:</w:t>
      </w:r>
    </w:p>
    <w:p w14:paraId="288AC38D" w14:textId="294AAD0C" w:rsidR="51B9038A" w:rsidRDefault="51B9038A" w:rsidP="51B9038A">
      <w:r w:rsidRPr="51B9038A">
        <w:lastRenderedPageBreak/>
        <w:t>Description: When the price moves in one direction, but volume moves in the opposite direction, it suggests a potential reversal.</w:t>
      </w:r>
    </w:p>
    <w:p w14:paraId="7A104158" w14:textId="0707B77F" w:rsidR="51B9038A" w:rsidRDefault="51B9038A" w:rsidP="51B9038A">
      <w:r w:rsidRPr="51B9038A">
        <w:t>Example: If EUR/USD is making higher highs, but volume is decreasing, it indicates weakening bullish momentum and a possible reversal.</w:t>
      </w:r>
    </w:p>
    <w:p w14:paraId="2EE399C3" w14:textId="54BBF89B" w:rsidR="51B9038A" w:rsidRDefault="51B9038A" w:rsidP="51B9038A">
      <w:pPr>
        <w:rPr>
          <w:rFonts w:ascii="system-ui" w:eastAsia="system-ui" w:hAnsi="system-ui" w:cs="system-ui"/>
          <w:color w:val="00B050"/>
          <w:sz w:val="25"/>
          <w:szCs w:val="25"/>
        </w:rPr>
      </w:pPr>
      <w:r w:rsidRPr="51B9038A">
        <w:t>Volume and Support/Resistance:</w:t>
      </w:r>
    </w:p>
    <w:p w14:paraId="318876A3" w14:textId="598488C7" w:rsidR="51B9038A" w:rsidRDefault="51B9038A" w:rsidP="51B9038A">
      <w:r w:rsidRPr="51B9038A">
        <w:t>Volume at Support: High volume at a support level indicates strong buying interest and can confirm the support level.</w:t>
      </w:r>
    </w:p>
    <w:p w14:paraId="0D6CA20E" w14:textId="11F3DB01" w:rsidR="51B9038A" w:rsidRDefault="51B9038A" w:rsidP="51B9038A">
      <w:r w:rsidRPr="51B9038A">
        <w:t>Volume at Resistance: High volume at a resistance level indicates strong selling interest and can confirm the resistance level.</w:t>
      </w:r>
    </w:p>
    <w:p w14:paraId="0ADD0DC8" w14:textId="5FD659B2" w:rsidR="51B9038A" w:rsidRDefault="51B9038A" w:rsidP="51B9038A">
      <w:r w:rsidRPr="51B9038A">
        <w:t>Example: If the EUR/USD approaches a support level at 1.1900 with high volume, it suggests strong buying interest and a potential bounce back up.</w:t>
      </w:r>
    </w:p>
    <w:p w14:paraId="6B09ECEC" w14:textId="7F996C39" w:rsidR="51B9038A" w:rsidRDefault="51B9038A" w:rsidP="51B9038A">
      <w:pPr>
        <w:rPr>
          <w:rFonts w:ascii="system-ui" w:eastAsia="system-ui" w:hAnsi="system-ui" w:cs="system-ui"/>
          <w:color w:val="00B050"/>
          <w:sz w:val="25"/>
          <w:szCs w:val="25"/>
        </w:rPr>
      </w:pPr>
      <w:r w:rsidRPr="51B9038A">
        <w:t>Volume Oscillators:</w:t>
      </w:r>
    </w:p>
    <w:p w14:paraId="4EBFDA2B" w14:textId="7239B710" w:rsidR="51B9038A" w:rsidRDefault="51B9038A" w:rsidP="51B9038A">
      <w:pPr>
        <w:shd w:val="clear" w:color="auto" w:fill="F8F4F2"/>
        <w:spacing w:after="0"/>
        <w:ind w:left="-15" w:right="-15"/>
      </w:pPr>
      <w:r w:rsidRPr="51B9038A">
        <w:rPr>
          <w:rFonts w:ascii="system-ui" w:eastAsia="system-ui" w:hAnsi="system-ui" w:cs="system-ui"/>
          <w:color w:val="282523"/>
        </w:rPr>
        <w:t>On-Balance Volume (OBV): Measures cumulative volume flow by adding volume on up days and subtracting volume on down days. It helps identify trends and potential reversals.</w:t>
      </w:r>
    </w:p>
    <w:p w14:paraId="5C09F961" w14:textId="780B3764" w:rsidR="51B9038A" w:rsidRDefault="51B9038A" w:rsidP="51B9038A">
      <w:r w:rsidRPr="51B9038A">
        <w:t>Volume Weighted Average Price (VWAP): A trading benchmark that gives the average price a security has traded at throughout the day, based on both volume and price.</w:t>
      </w:r>
    </w:p>
    <w:p w14:paraId="3A8CD9D3" w14:textId="253D5D4B" w:rsidR="51B9038A" w:rsidRDefault="51B9038A" w:rsidP="51B9038A">
      <w:pPr>
        <w:shd w:val="clear" w:color="auto" w:fill="F8F4F2"/>
        <w:spacing w:after="0"/>
        <w:ind w:left="-15" w:right="-15"/>
      </w:pPr>
      <w:r w:rsidRPr="51B9038A">
        <w:rPr>
          <w:rFonts w:ascii="system-ui" w:eastAsia="system-ui" w:hAnsi="system-ui" w:cs="system-ui"/>
          <w:color w:val="282523"/>
        </w:rPr>
        <w:t>Example: If the OBV is rising along with the price, it confirms the uptrend. If the price is rising but the OBV is falling, it indicates a potential reversal.</w:t>
      </w:r>
    </w:p>
    <w:p w14:paraId="22C6757F" w14:textId="003C6F0F" w:rsidR="51B9038A" w:rsidRDefault="51B9038A" w:rsidP="51B9038A">
      <w:pPr>
        <w:shd w:val="clear" w:color="auto" w:fill="F8F4F2"/>
        <w:spacing w:after="0"/>
        <w:ind w:left="-15" w:right="-15"/>
      </w:pPr>
      <w:r w:rsidRPr="51B9038A">
        <w:rPr>
          <w:rFonts w:ascii="system-ui" w:eastAsia="system-ui" w:hAnsi="system-ui" w:cs="system-ui"/>
          <w:color w:val="282523"/>
        </w:rPr>
        <w:t>Example: EUR/USD Volume Analysis</w:t>
      </w:r>
    </w:p>
    <w:p w14:paraId="7E05E6D6" w14:textId="408AFF2F" w:rsidR="51B9038A" w:rsidRDefault="51B9038A" w:rsidP="51B9038A">
      <w:pPr>
        <w:shd w:val="clear" w:color="auto" w:fill="F8F4F2"/>
        <w:spacing w:after="0"/>
        <w:ind w:left="-15" w:right="-15"/>
      </w:pPr>
      <w:r w:rsidRPr="51B9038A">
        <w:rPr>
          <w:rFonts w:ascii="system-ui" w:eastAsia="system-ui" w:hAnsi="system-ui" w:cs="system-ui"/>
          <w:color w:val="282523"/>
        </w:rPr>
        <w:t>Suppose you're analyzing the EUR/USD pair:</w:t>
      </w:r>
    </w:p>
    <w:p w14:paraId="1E4C209D" w14:textId="36DD559D" w:rsidR="51B9038A" w:rsidRDefault="51B9038A" w:rsidP="51B9038A">
      <w:r w:rsidRPr="51B9038A">
        <w:t>Current Price: 1.2000</w:t>
      </w:r>
    </w:p>
    <w:p w14:paraId="4BF9E042" w14:textId="0E317AE6" w:rsidR="51B9038A" w:rsidRDefault="51B9038A" w:rsidP="51B9038A">
      <w:r w:rsidRPr="51B9038A">
        <w:t>Volume Spike: You notice a volume spike as the price breaks above 1.2100. This suggests strong buying interest and confirms the breakout.</w:t>
      </w:r>
    </w:p>
    <w:p w14:paraId="160C13D8" w14:textId="0E49C6D5" w:rsidR="51B9038A" w:rsidRDefault="51B9038A" w:rsidP="51B9038A">
      <w:r w:rsidRPr="51B9038A">
        <w:t>Volume Divergence: The price makes a new high at 1.2200, but volume starts decreasing. This divergence indicates weakening bullish momentum and a potential reversal.</w:t>
      </w:r>
    </w:p>
    <w:p w14:paraId="48EF84B5" w14:textId="6DC6087E" w:rsidR="51B9038A" w:rsidRDefault="51B9038A" w:rsidP="51B9038A">
      <w:r w:rsidRPr="51B9038A">
        <w:t>Volume at Support: The pair drops to 1.1900 (support level) with increasing volume. This suggests strong buying interest and a potential bounce back up.</w:t>
      </w:r>
    </w:p>
    <w:p w14:paraId="1F537D76" w14:textId="6D58F148" w:rsidR="51B9038A" w:rsidRDefault="51B9038A" w:rsidP="51B9038A">
      <w:pPr>
        <w:pStyle w:val="Heading1"/>
        <w:rPr>
          <w:rFonts w:ascii="system-ui" w:eastAsia="system-ui" w:hAnsi="system-ui" w:cs="system-ui"/>
          <w:b w:val="0"/>
          <w:bCs w:val="0"/>
          <w:color w:val="002060"/>
          <w:sz w:val="40"/>
          <w:szCs w:val="40"/>
        </w:rPr>
      </w:pPr>
      <w:r w:rsidRPr="51B9038A">
        <w:t>Conclusion</w:t>
      </w:r>
    </w:p>
    <w:p w14:paraId="78E17C23" w14:textId="614DD328" w:rsidR="51B9038A" w:rsidRDefault="51B9038A" w:rsidP="51B9038A">
      <w:pPr>
        <w:rPr>
          <w:rFonts w:ascii="system-ui" w:eastAsia="system-ui" w:hAnsi="system-ui" w:cs="system-ui"/>
          <w:color w:val="0070C0"/>
          <w:sz w:val="25"/>
          <w:szCs w:val="25"/>
        </w:rPr>
      </w:pPr>
      <w:r w:rsidRPr="51B9038A">
        <w:t xml:space="preserve">Volume analysis provides valuable insights into market activity and helps traders confirm trends, identify potential reversals, and gauge market strength. By incorporating volume </w:t>
      </w:r>
      <w:r w:rsidRPr="51B9038A">
        <w:lastRenderedPageBreak/>
        <w:t>analysis into their trading strategy, traders can make more informed decisions and improve their chances of success.</w:t>
      </w:r>
    </w:p>
    <w:p w14:paraId="12182515" w14:textId="29DC3E25" w:rsidR="51B9038A" w:rsidRDefault="51B9038A" w:rsidP="51B9038A"/>
    <w:p w14:paraId="1A7E27D1" w14:textId="0DC79C62" w:rsidR="51B9038A" w:rsidRDefault="51B9038A" w:rsidP="51B9038A"/>
    <w:p w14:paraId="228FF02C" w14:textId="3EEB2751" w:rsidR="51B9038A" w:rsidRDefault="51B9038A" w:rsidP="51B9038A"/>
    <w:p w14:paraId="571E9FAF" w14:textId="3741BC03" w:rsidR="51B9038A" w:rsidRDefault="51B9038A" w:rsidP="51B9038A"/>
    <w:p w14:paraId="36BDBD13" w14:textId="69BD546C" w:rsidR="51B9038A" w:rsidRDefault="51B9038A" w:rsidP="51B9038A">
      <w:pPr>
        <w:pStyle w:val="Heading1"/>
        <w:rPr>
          <w:rFonts w:ascii="system-ui" w:eastAsia="system-ui" w:hAnsi="system-ui" w:cs="system-ui"/>
          <w:b w:val="0"/>
          <w:bCs w:val="0"/>
          <w:color w:val="C00000"/>
          <w:sz w:val="36"/>
          <w:szCs w:val="36"/>
        </w:rPr>
      </w:pPr>
      <w:r w:rsidRPr="51B9038A">
        <w:t>Using Moving Averages in Forex Trading</w:t>
      </w:r>
    </w:p>
    <w:p w14:paraId="120372C8" w14:textId="068C7E99" w:rsidR="51B9038A" w:rsidRDefault="51B9038A" w:rsidP="51B9038A">
      <w:r w:rsidRPr="51B9038A">
        <w:t>Moving Averages (MA) are popular tools in technical analysis that help smooth out price data to identify trends over a specific period. They are used to confirm trend direction, identify potential support and resistance levels, and generate trading signals.</w:t>
      </w:r>
    </w:p>
    <w:p w14:paraId="2DF6D667" w14:textId="39854B11" w:rsidR="51B9038A" w:rsidRDefault="51B9038A" w:rsidP="51B9038A">
      <w:pPr>
        <w:rPr>
          <w:rFonts w:ascii="system-ui" w:eastAsia="system-ui" w:hAnsi="system-ui" w:cs="system-ui"/>
          <w:color w:val="00B050"/>
          <w:sz w:val="25"/>
          <w:szCs w:val="25"/>
        </w:rPr>
      </w:pPr>
      <w:r w:rsidRPr="51B9038A">
        <w:t>Types of Moving Averages</w:t>
      </w:r>
    </w:p>
    <w:p w14:paraId="3EF5E06E" w14:textId="6B0590AC" w:rsidR="51B9038A" w:rsidRDefault="51B9038A" w:rsidP="51B9038A">
      <w:pPr>
        <w:shd w:val="clear" w:color="auto" w:fill="F8F4F2"/>
        <w:spacing w:after="0"/>
        <w:ind w:left="-15" w:right="-15"/>
        <w:rPr>
          <w:rFonts w:ascii="system-ui" w:eastAsia="system-ui" w:hAnsi="system-ui" w:cs="system-ui"/>
          <w:color w:val="00B050"/>
          <w:sz w:val="25"/>
          <w:szCs w:val="25"/>
        </w:rPr>
      </w:pPr>
      <w:r w:rsidRPr="51B9038A">
        <w:rPr>
          <w:rFonts w:ascii="system-ui" w:eastAsia="system-ui" w:hAnsi="system-ui" w:cs="system-ui"/>
          <w:color w:val="00B050"/>
        </w:rPr>
        <w:t>Simple Moving Average (SMA)</w:t>
      </w:r>
    </w:p>
    <w:p w14:paraId="7BE1AC7D" w14:textId="57C81D1D" w:rsidR="51B9038A" w:rsidRDefault="51B9038A" w:rsidP="51B9038A">
      <w:r w:rsidRPr="51B9038A">
        <w:t>Description: The SMA calculates the average price over a specified period by summing the prices and dividing them by the number of periods.</w:t>
      </w:r>
    </w:p>
    <w:p w14:paraId="7139976E" w14:textId="79827191" w:rsidR="51B9038A" w:rsidRDefault="51B9038A" w:rsidP="51B9038A">
      <w:r w:rsidRPr="51B9038A">
        <w:t>Example: A 50-day SMA sums up the closing prices of the last 50 days and divides by 50.</w:t>
      </w:r>
    </w:p>
    <w:p w14:paraId="6EB603E4" w14:textId="38DB1991" w:rsidR="51B9038A" w:rsidRDefault="51B9038A" w:rsidP="51B9038A">
      <w:pPr>
        <w:rPr>
          <w:rFonts w:ascii="system-ui" w:eastAsia="system-ui" w:hAnsi="system-ui" w:cs="system-ui"/>
          <w:color w:val="00B050"/>
          <w:sz w:val="25"/>
          <w:szCs w:val="25"/>
        </w:rPr>
      </w:pPr>
      <w:r w:rsidRPr="51B9038A">
        <w:t>Exponential Moving Average (EMA)</w:t>
      </w:r>
    </w:p>
    <w:p w14:paraId="2478F46F" w14:textId="4CF2CB52" w:rsidR="51B9038A" w:rsidRDefault="51B9038A" w:rsidP="51B9038A">
      <w:pPr>
        <w:shd w:val="clear" w:color="auto" w:fill="F8F4F2"/>
        <w:spacing w:after="0"/>
        <w:ind w:left="-15" w:right="-15"/>
      </w:pPr>
      <w:r w:rsidRPr="51B9038A">
        <w:rPr>
          <w:rFonts w:ascii="system-ui" w:eastAsia="system-ui" w:hAnsi="system-ui" w:cs="system-ui"/>
          <w:color w:val="282523"/>
        </w:rPr>
        <w:t>Description: The EMA gives more weight to recent prices, making it more responsive to new information.</w:t>
      </w:r>
    </w:p>
    <w:p w14:paraId="5BD21F57" w14:textId="668DC35C" w:rsidR="51B9038A" w:rsidRDefault="51B9038A" w:rsidP="51B9038A">
      <w:pPr>
        <w:shd w:val="clear" w:color="auto" w:fill="F8F4F2"/>
        <w:spacing w:after="0"/>
        <w:ind w:left="-15" w:right="-15"/>
      </w:pPr>
      <w:r w:rsidRPr="51B9038A">
        <w:rPr>
          <w:rFonts w:ascii="system-ui" w:eastAsia="system-ui" w:hAnsi="system-ui" w:cs="system-ui"/>
          <w:color w:val="282523"/>
        </w:rPr>
        <w:t>Example: A 50-day EMA places more emphasis on the most recent prices compared to the 50-day SMA.</w:t>
      </w:r>
    </w:p>
    <w:p w14:paraId="318A8135" w14:textId="7D35A409" w:rsidR="51B9038A" w:rsidRDefault="51B9038A" w:rsidP="51B9038A">
      <w:pPr>
        <w:shd w:val="clear" w:color="auto" w:fill="F8F4F2"/>
        <w:spacing w:after="0"/>
        <w:ind w:left="-15" w:right="-15"/>
      </w:pPr>
      <w:r w:rsidRPr="51B9038A">
        <w:rPr>
          <w:rFonts w:ascii="system-ui" w:eastAsia="system-ui" w:hAnsi="system-ui" w:cs="system-ui"/>
          <w:color w:val="282523"/>
        </w:rPr>
        <w:t>How to Use Moving Averages</w:t>
      </w:r>
    </w:p>
    <w:p w14:paraId="119120EF" w14:textId="34A1F57E" w:rsidR="51B9038A" w:rsidRDefault="51B9038A" w:rsidP="51B9038A">
      <w:r w:rsidRPr="51B9038A">
        <w:t>Trend Identification</w:t>
      </w:r>
    </w:p>
    <w:p w14:paraId="6F7E7815" w14:textId="0DC75381" w:rsidR="51B9038A" w:rsidRDefault="51B9038A" w:rsidP="51B9038A">
      <w:pPr>
        <w:shd w:val="clear" w:color="auto" w:fill="F8F4F2"/>
        <w:spacing w:after="0"/>
        <w:ind w:left="-15" w:right="-15"/>
      </w:pPr>
      <w:r w:rsidRPr="51B9038A">
        <w:rPr>
          <w:rFonts w:ascii="system-ui" w:eastAsia="system-ui" w:hAnsi="system-ui" w:cs="system-ui"/>
          <w:color w:val="282523"/>
        </w:rPr>
        <w:t>Uptrend: The price is above the moving average, and the MA is sloping upwards.</w:t>
      </w:r>
    </w:p>
    <w:p w14:paraId="1CB05935" w14:textId="7E3D7A34" w:rsidR="51B9038A" w:rsidRDefault="51B9038A" w:rsidP="51B9038A">
      <w:r w:rsidRPr="51B9038A">
        <w:t>Downtrend: The price is below the moving average, and the MA is sloping downwards.</w:t>
      </w:r>
    </w:p>
    <w:p w14:paraId="4A7FACC3" w14:textId="63409E19" w:rsidR="51B9038A" w:rsidRDefault="51B9038A" w:rsidP="51B9038A">
      <w:r w:rsidRPr="51B9038A">
        <w:t>Example: If EUR/USD is trading above its 50-day SMA, and the SMA is sloping upwards, it indicates an uptrend.</w:t>
      </w:r>
    </w:p>
    <w:p w14:paraId="27622702" w14:textId="1B912AE7" w:rsidR="51B9038A" w:rsidRDefault="51B9038A" w:rsidP="51B9038A">
      <w:r w:rsidRPr="51B9038A">
        <w:t>Support and Resistance</w:t>
      </w:r>
    </w:p>
    <w:p w14:paraId="0DB96C36" w14:textId="74B3A580" w:rsidR="51B9038A" w:rsidRDefault="51B9038A" w:rsidP="51B9038A">
      <w:pPr>
        <w:shd w:val="clear" w:color="auto" w:fill="F8F4F2"/>
        <w:spacing w:after="0"/>
        <w:ind w:left="-15" w:right="-15"/>
      </w:pPr>
      <w:r w:rsidRPr="51B9038A">
        <w:rPr>
          <w:rFonts w:ascii="system-ui" w:eastAsia="system-ui" w:hAnsi="system-ui" w:cs="system-ui"/>
          <w:color w:val="282523"/>
        </w:rPr>
        <w:t>Support: In an uptrend, the moving average can act as a dynamic support level where the price tends to bounce back up.</w:t>
      </w:r>
    </w:p>
    <w:p w14:paraId="69322328" w14:textId="5E43DB8C" w:rsidR="51B9038A" w:rsidRDefault="51B9038A" w:rsidP="51B9038A">
      <w:r w:rsidRPr="51B9038A">
        <w:lastRenderedPageBreak/>
        <w:t>Resistance: In a downtrend, the moving average can act as a dynamic resistance level where the price tends to reverse downward.</w:t>
      </w:r>
    </w:p>
    <w:p w14:paraId="496620AF" w14:textId="2C04AB56" w:rsidR="51B9038A" w:rsidRDefault="51B9038A" w:rsidP="51B9038A">
      <w:r w:rsidRPr="51B9038A">
        <w:t>Example: If EUR/USD is in an uptrend and the price retraces to the 50-day SMA and bounces back up, the SMA acts as support.</w:t>
      </w:r>
    </w:p>
    <w:p w14:paraId="6ABD5FD3" w14:textId="42001058" w:rsidR="51B9038A" w:rsidRDefault="51B9038A" w:rsidP="51B9038A">
      <w:r w:rsidRPr="51B9038A">
        <w:t>Crossover Strategies</w:t>
      </w:r>
    </w:p>
    <w:p w14:paraId="1FB0B14E" w14:textId="493D22F6" w:rsidR="51B9038A" w:rsidRDefault="51B9038A" w:rsidP="51B9038A">
      <w:r w:rsidRPr="51B9038A">
        <w:t>Golden Cross: A bullish signal that occurs when a shorter-term moving average (e.g., 50-day SMA) crosses above a longer-term moving average (e.g., 200-day SMA).</w:t>
      </w:r>
    </w:p>
    <w:p w14:paraId="3F6F252F" w14:textId="52CAF9CE" w:rsidR="51B9038A" w:rsidRDefault="51B9038A" w:rsidP="51B9038A">
      <w:r w:rsidRPr="51B9038A">
        <w:t>Death Cross: A bearish signal that occurs when a shorter-term moving average crosses below a longer-term moving average.</w:t>
      </w:r>
    </w:p>
    <w:p w14:paraId="6F7C337F" w14:textId="6B973B65" w:rsidR="51B9038A" w:rsidRDefault="51B9038A" w:rsidP="51B9038A">
      <w:r w:rsidRPr="51B9038A">
        <w:t>Example: If the 50-day SMA of EUR/USD crosses above the 200-day SMA (Golden Cross), it indicates a bullish trend.</w:t>
      </w:r>
    </w:p>
    <w:p w14:paraId="49C1E955" w14:textId="08CB92B0" w:rsidR="51B9038A" w:rsidRDefault="51B9038A" w:rsidP="51B9038A">
      <w:r w:rsidRPr="51B9038A">
        <w:t>Trading Signals</w:t>
      </w:r>
    </w:p>
    <w:p w14:paraId="59CB1516" w14:textId="7A327D44" w:rsidR="51B9038A" w:rsidRDefault="51B9038A" w:rsidP="51B9038A">
      <w:pPr>
        <w:shd w:val="clear" w:color="auto" w:fill="F8F4F2"/>
        <w:spacing w:after="0"/>
        <w:ind w:left="-15" w:right="-15"/>
      </w:pPr>
      <w:r w:rsidRPr="51B9038A">
        <w:rPr>
          <w:rFonts w:ascii="system-ui" w:eastAsia="system-ui" w:hAnsi="system-ui" w:cs="system-ui"/>
          <w:color w:val="282523"/>
        </w:rPr>
        <w:t>Buy Signal: When the price crosses above the moving average, it can signal a potential buying opportunity.</w:t>
      </w:r>
    </w:p>
    <w:p w14:paraId="3EAAC9DA" w14:textId="54F82914" w:rsidR="51B9038A" w:rsidRDefault="51B9038A" w:rsidP="51B9038A">
      <w:r w:rsidRPr="51B9038A">
        <w:t>Sell Signal: When the price crosses below the moving average, it can signal a potential selling opportunity.</w:t>
      </w:r>
    </w:p>
    <w:p w14:paraId="62D0818A" w14:textId="17FBC789" w:rsidR="51B9038A" w:rsidRDefault="51B9038A" w:rsidP="51B9038A">
      <w:r w:rsidRPr="51B9038A">
        <w:t>Example: If EUR/USD crosses above the 50-day EMA, it might signal a buying opportunity.</w:t>
      </w:r>
    </w:p>
    <w:p w14:paraId="4F9FE708" w14:textId="492E2A6E" w:rsidR="51B9038A" w:rsidRDefault="51B9038A" w:rsidP="51B9038A">
      <w:pPr>
        <w:shd w:val="clear" w:color="auto" w:fill="F8F4F2"/>
        <w:spacing w:after="0"/>
        <w:ind w:left="-15" w:right="-15"/>
      </w:pPr>
      <w:r w:rsidRPr="51B9038A">
        <w:rPr>
          <w:rFonts w:ascii="system-ui" w:eastAsia="system-ui" w:hAnsi="system-ui" w:cs="system-ui"/>
          <w:color w:val="282523"/>
        </w:rPr>
        <w:t>Example: EUR/USD Analysis</w:t>
      </w:r>
    </w:p>
    <w:p w14:paraId="027ECE03" w14:textId="120286D0" w:rsidR="51B9038A" w:rsidRDefault="51B9038A" w:rsidP="51B9038A">
      <w:pPr>
        <w:shd w:val="clear" w:color="auto" w:fill="F8F4F2"/>
        <w:spacing w:after="0"/>
        <w:ind w:left="-15" w:right="-15"/>
      </w:pPr>
      <w:r w:rsidRPr="51B9038A">
        <w:rPr>
          <w:rFonts w:ascii="system-ui" w:eastAsia="system-ui" w:hAnsi="system-ui" w:cs="system-ui"/>
          <w:color w:val="282523"/>
        </w:rPr>
        <w:t>Suppose you are analyzing EUR/USD using moving averages:</w:t>
      </w:r>
    </w:p>
    <w:p w14:paraId="0194C0AA" w14:textId="0F77774B" w:rsidR="51B9038A" w:rsidRDefault="51B9038A" w:rsidP="51B9038A">
      <w:r w:rsidRPr="51B9038A">
        <w:t>Current Price: 1.2000</w:t>
      </w:r>
    </w:p>
    <w:p w14:paraId="6D3B00BA" w14:textId="64C18148" w:rsidR="51B9038A" w:rsidRDefault="51B9038A" w:rsidP="51B9038A">
      <w:r w:rsidRPr="51B9038A">
        <w:t>50-day SMA: 1.1900 (upward sloping)</w:t>
      </w:r>
    </w:p>
    <w:p w14:paraId="0A564533" w14:textId="3C678C11" w:rsidR="51B9038A" w:rsidRDefault="51B9038A" w:rsidP="51B9038A">
      <w:r w:rsidRPr="51B9038A">
        <w:t>200-day SMA: 1.1800 (upward sloping)</w:t>
      </w:r>
    </w:p>
    <w:p w14:paraId="1D020D0A" w14:textId="7FB12FB8" w:rsidR="51B9038A" w:rsidRDefault="51B9038A" w:rsidP="51B9038A">
      <w:pPr>
        <w:shd w:val="clear" w:color="auto" w:fill="F8F4F2"/>
        <w:spacing w:after="0"/>
        <w:ind w:left="-15" w:right="-15"/>
      </w:pPr>
      <w:r w:rsidRPr="51B9038A">
        <w:rPr>
          <w:rFonts w:ascii="system-ui" w:eastAsia="system-ui" w:hAnsi="system-ui" w:cs="system-ui"/>
          <w:color w:val="282523"/>
        </w:rPr>
        <w:t>Trend Identification: The price is above both the 50-day and 200-day SMAs, and both SMAs are sloping upwards, indicating an uptrend.</w:t>
      </w:r>
    </w:p>
    <w:p w14:paraId="018782F1" w14:textId="03E1046F" w:rsidR="51B9038A" w:rsidRDefault="51B9038A" w:rsidP="51B9038A">
      <w:r w:rsidRPr="51B9038A">
        <w:t>Support and Resistance: The 50-day SMA at 1.1900 acts as a dynamic support level. If the price retraces to this level, it might bounce back up.</w:t>
      </w:r>
    </w:p>
    <w:p w14:paraId="17FB46EA" w14:textId="1BD51E80" w:rsidR="51B9038A" w:rsidRDefault="51B9038A" w:rsidP="51B9038A">
      <w:pPr>
        <w:shd w:val="clear" w:color="auto" w:fill="F8F4F2"/>
        <w:spacing w:after="0"/>
        <w:ind w:left="-15" w:right="-15"/>
      </w:pPr>
      <w:r w:rsidRPr="51B9038A">
        <w:rPr>
          <w:rFonts w:ascii="system-ui" w:eastAsia="system-ui" w:hAnsi="system-ui" w:cs="system-ui"/>
          <w:color w:val="282523"/>
        </w:rPr>
        <w:t>Crossover Strategy: If the 50-day SMA is above the 200-day SMA, it confirms the bullish trend (Golden Cross).</w:t>
      </w:r>
    </w:p>
    <w:p w14:paraId="4DF274AB" w14:textId="1C3B5D10" w:rsidR="51B9038A" w:rsidRDefault="51B9038A" w:rsidP="51B9038A">
      <w:r w:rsidRPr="51B9038A">
        <w:t>Trading Signal: If the price crosses above the 50-day EMA, it might indicate a buying opportunity.</w:t>
      </w:r>
    </w:p>
    <w:p w14:paraId="27FCF29A" w14:textId="46B723D1" w:rsidR="51B9038A" w:rsidRDefault="51B9038A" w:rsidP="51B9038A">
      <w:pPr>
        <w:pStyle w:val="Heading1"/>
        <w:rPr>
          <w:rFonts w:ascii="system-ui" w:eastAsia="system-ui" w:hAnsi="system-ui" w:cs="system-ui"/>
          <w:b w:val="0"/>
          <w:bCs w:val="0"/>
          <w:color w:val="002060"/>
          <w:sz w:val="40"/>
          <w:szCs w:val="40"/>
        </w:rPr>
      </w:pPr>
      <w:r w:rsidRPr="51B9038A">
        <w:lastRenderedPageBreak/>
        <w:t>Conclusion</w:t>
      </w:r>
    </w:p>
    <w:p w14:paraId="7B012338" w14:textId="25F2EBBA" w:rsidR="51B9038A" w:rsidRDefault="51B9038A" w:rsidP="51B9038A">
      <w:r w:rsidRPr="51B9038A">
        <w:t>Moving averages are versatile tools that help traders identify trends, support and resistance levels, and generate trading signals. By incorporating moving averages into their trading strategy, traders can make more informed decisions and improve their chances of success.</w:t>
      </w:r>
    </w:p>
    <w:p w14:paraId="4D888069" w14:textId="32D8A8C7" w:rsidR="51B9038A" w:rsidRDefault="51B9038A" w:rsidP="51B9038A"/>
    <w:p w14:paraId="294EDFAE" w14:textId="65BC79FB" w:rsidR="51B9038A" w:rsidRDefault="51B9038A" w:rsidP="51B9038A"/>
    <w:p w14:paraId="75076F0A" w14:textId="733799C9" w:rsidR="51B9038A" w:rsidRDefault="51B9038A" w:rsidP="51B9038A"/>
    <w:p w14:paraId="3B3B801D" w14:textId="1A362D52" w:rsidR="51B9038A" w:rsidRDefault="51B9038A" w:rsidP="51B9038A"/>
    <w:p w14:paraId="123AA8E0" w14:textId="7BAF689F" w:rsidR="51B9038A" w:rsidRDefault="51B9038A" w:rsidP="51B9038A"/>
    <w:p w14:paraId="1D016831" w14:textId="5E95B6B4" w:rsidR="51B9038A" w:rsidRDefault="51B9038A" w:rsidP="51B9038A">
      <w:r w:rsidRPr="51B9038A">
        <w:t>Alright, let's focus on new ground. Let's delve deeper into moving averages without overlapping what we've discussed.</w:t>
      </w:r>
    </w:p>
    <w:p w14:paraId="7F7ADDD0" w14:textId="6C9144E3" w:rsidR="51B9038A" w:rsidRDefault="51B9038A" w:rsidP="51B9038A">
      <w:pPr>
        <w:rPr>
          <w:rFonts w:ascii="system-ui" w:eastAsia="system-ui" w:hAnsi="system-ui" w:cs="system-ui"/>
          <w:color w:val="C00000"/>
          <w:sz w:val="36"/>
          <w:szCs w:val="36"/>
        </w:rPr>
      </w:pPr>
      <w:r w:rsidRPr="51B9038A">
        <w:t>Moving Average Convergence Divergence (MACD)</w:t>
      </w:r>
    </w:p>
    <w:p w14:paraId="0C9D09EC" w14:textId="0BD3AC15" w:rsidR="51B9038A" w:rsidRDefault="51B9038A" w:rsidP="51B9038A">
      <w:r w:rsidRPr="51B9038A">
        <w:t>The MACD is a trend-following momentum indicator that shows the relationship between two moving averages of a security</w:t>
      </w:r>
      <w:r w:rsidRPr="51B9038A">
        <w:t>’</w:t>
      </w:r>
      <w:r w:rsidRPr="51B9038A">
        <w:t>s price. It consists of three main components:</w:t>
      </w:r>
    </w:p>
    <w:p w14:paraId="56DC3947" w14:textId="6A52C03B" w:rsidR="51B9038A" w:rsidRDefault="51B9038A" w:rsidP="51B9038A">
      <w:r w:rsidRPr="51B9038A">
        <w:t>MACD Line: The difference between the 12-day EMA and the 26-day EMA.</w:t>
      </w:r>
    </w:p>
    <w:p w14:paraId="678C5E65" w14:textId="3B2D110B" w:rsidR="51B9038A" w:rsidRDefault="51B9038A" w:rsidP="51B9038A">
      <w:pPr>
        <w:shd w:val="clear" w:color="auto" w:fill="F8F4F2"/>
        <w:spacing w:after="0"/>
        <w:ind w:left="-15" w:right="-15"/>
      </w:pPr>
      <w:r w:rsidRPr="51B9038A">
        <w:rPr>
          <w:rFonts w:ascii="system-ui" w:eastAsia="system-ui" w:hAnsi="system-ui" w:cs="system-ui"/>
          <w:color w:val="00B050"/>
        </w:rPr>
        <w:t>Signal Line:</w:t>
      </w:r>
      <w:r w:rsidRPr="51B9038A">
        <w:rPr>
          <w:rFonts w:ascii="system-ui" w:eastAsia="system-ui" w:hAnsi="system-ui" w:cs="system-ui"/>
          <w:color w:val="282523"/>
        </w:rPr>
        <w:t xml:space="preserve"> A 9-day EMA of the MACD Line.</w:t>
      </w:r>
    </w:p>
    <w:p w14:paraId="39846079" w14:textId="2BADDB6C" w:rsidR="51B9038A" w:rsidRDefault="51B9038A" w:rsidP="51B9038A">
      <w:r w:rsidRPr="51B9038A">
        <w:t>Histogram: The difference between the MACD Line and the Signal Line.</w:t>
      </w:r>
    </w:p>
    <w:p w14:paraId="3DD2F6DF" w14:textId="01E612C8" w:rsidR="51B9038A" w:rsidRDefault="51B9038A" w:rsidP="51B9038A">
      <w:pPr>
        <w:shd w:val="clear" w:color="auto" w:fill="F8F4F2"/>
        <w:spacing w:after="0"/>
        <w:ind w:left="-15" w:right="-15"/>
        <w:rPr>
          <w:rFonts w:ascii="system-ui" w:eastAsia="system-ui" w:hAnsi="system-ui" w:cs="system-ui"/>
          <w:color w:val="0070C0"/>
          <w:sz w:val="25"/>
          <w:szCs w:val="25"/>
        </w:rPr>
      </w:pPr>
      <w:r w:rsidRPr="51B9038A">
        <w:rPr>
          <w:rFonts w:ascii="system-ui" w:eastAsia="system-ui" w:hAnsi="system-ui" w:cs="system-ui"/>
          <w:color w:val="0070C0"/>
        </w:rPr>
        <w:t>How to Use MACD</w:t>
      </w:r>
    </w:p>
    <w:p w14:paraId="318430F2" w14:textId="17FAA27B" w:rsidR="51B9038A" w:rsidRDefault="51B9038A" w:rsidP="51B9038A">
      <w:pPr>
        <w:shd w:val="clear" w:color="auto" w:fill="F8F4F2"/>
        <w:spacing w:after="0"/>
        <w:ind w:left="-15" w:right="-15"/>
      </w:pPr>
      <w:r w:rsidRPr="51B9038A">
        <w:rPr>
          <w:rFonts w:ascii="system-ui" w:eastAsia="system-ui" w:hAnsi="system-ui" w:cs="system-ui"/>
          <w:color w:val="282523"/>
        </w:rPr>
        <w:t>MACD Line and Signal Line Crossovers</w:t>
      </w:r>
    </w:p>
    <w:p w14:paraId="6D2F8A08" w14:textId="563ED3E7" w:rsidR="51B9038A" w:rsidRDefault="51B9038A" w:rsidP="51B9038A">
      <w:r w:rsidRPr="51B9038A">
        <w:t>Bullish Crossover: When the MACD Line crosses above the Signal Line, it indicates a potential buy signal.</w:t>
      </w:r>
    </w:p>
    <w:p w14:paraId="1A89D476" w14:textId="76A3E6A8" w:rsidR="51B9038A" w:rsidRDefault="51B9038A" w:rsidP="51B9038A">
      <w:r w:rsidRPr="51B9038A">
        <w:t>Bearish Crossover: When the MACD Line crosses below the Signal Line, it indicates a potential sell signal.</w:t>
      </w:r>
    </w:p>
    <w:p w14:paraId="48610C0D" w14:textId="0C2767B1" w:rsidR="51B9038A" w:rsidRDefault="51B9038A" w:rsidP="51B9038A">
      <w:r w:rsidRPr="51B9038A">
        <w:t>Example: If the MACD Line of EUR/USD crosses above the Signal Line, it might signal a buying opportunity.</w:t>
      </w:r>
    </w:p>
    <w:p w14:paraId="0D83CC37" w14:textId="04CB3290" w:rsidR="51B9038A" w:rsidRDefault="51B9038A" w:rsidP="51B9038A">
      <w:pPr>
        <w:rPr>
          <w:rFonts w:ascii="system-ui" w:eastAsia="system-ui" w:hAnsi="system-ui" w:cs="system-ui"/>
          <w:color w:val="0070C0"/>
          <w:sz w:val="25"/>
          <w:szCs w:val="25"/>
        </w:rPr>
      </w:pPr>
      <w:r w:rsidRPr="51B9038A">
        <w:t>Divergence</w:t>
      </w:r>
    </w:p>
    <w:p w14:paraId="42D5F20F" w14:textId="3BDD9671" w:rsidR="51B9038A" w:rsidRDefault="51B9038A" w:rsidP="51B9038A">
      <w:r w:rsidRPr="51B9038A">
        <w:t>Bullish Divergence: When the price makes lower lows, but the MACD makes higher lows, it suggests weakening bearish momentum and a potential reversal upward.</w:t>
      </w:r>
    </w:p>
    <w:p w14:paraId="603F2ECC" w14:textId="5EB6DCBA" w:rsidR="51B9038A" w:rsidRDefault="51B9038A" w:rsidP="51B9038A">
      <w:r w:rsidRPr="51B9038A">
        <w:lastRenderedPageBreak/>
        <w:t>Bearish Divergence: When the price makes higher highs, but the MACD makes lower highs, it suggests weakening bullish momentum and a potential reversal downward.</w:t>
      </w:r>
    </w:p>
    <w:p w14:paraId="44102540" w14:textId="4B3961E8" w:rsidR="51B9038A" w:rsidRDefault="51B9038A" w:rsidP="51B9038A">
      <w:r w:rsidRPr="51B9038A">
        <w:t>Example: If EUR/USD forms a bullish divergence with the MACD, it might indicate an upcoming reversal to an uptrend.</w:t>
      </w:r>
    </w:p>
    <w:p w14:paraId="193A0C2E" w14:textId="1D421056" w:rsidR="51B9038A" w:rsidRDefault="51B9038A" w:rsidP="51B9038A">
      <w:pPr>
        <w:rPr>
          <w:rFonts w:ascii="system-ui" w:eastAsia="system-ui" w:hAnsi="system-ui" w:cs="system-ui"/>
          <w:color w:val="00B050"/>
          <w:sz w:val="25"/>
          <w:szCs w:val="25"/>
        </w:rPr>
      </w:pPr>
      <w:r w:rsidRPr="51B9038A">
        <w:t>Zero Line Crossovers</w:t>
      </w:r>
    </w:p>
    <w:p w14:paraId="1F3D8FB6" w14:textId="64A7B663" w:rsidR="51B9038A" w:rsidRDefault="51B9038A" w:rsidP="51B9038A">
      <w:pPr>
        <w:shd w:val="clear" w:color="auto" w:fill="F8F4F2"/>
        <w:spacing w:after="0"/>
        <w:ind w:left="-15" w:right="-15"/>
      </w:pPr>
      <w:r w:rsidRPr="51B9038A">
        <w:rPr>
          <w:rFonts w:ascii="system-ui" w:eastAsia="system-ui" w:hAnsi="system-ui" w:cs="system-ui"/>
          <w:color w:val="282523"/>
        </w:rPr>
        <w:t>When the MACD Line crosses above the zero line, it signals a potential upward trend.</w:t>
      </w:r>
    </w:p>
    <w:p w14:paraId="7EEBE336" w14:textId="066963D9" w:rsidR="51B9038A" w:rsidRDefault="51B9038A" w:rsidP="51B9038A">
      <w:pPr>
        <w:shd w:val="clear" w:color="auto" w:fill="F8F4F2"/>
        <w:spacing w:after="0"/>
        <w:ind w:left="-15" w:right="-15"/>
      </w:pPr>
      <w:r w:rsidRPr="51B9038A">
        <w:rPr>
          <w:rFonts w:ascii="system-ui" w:eastAsia="system-ui" w:hAnsi="system-ui" w:cs="system-ui"/>
          <w:color w:val="282523"/>
        </w:rPr>
        <w:t>When the MACD Line crosses below the zero line, it signals a potential downward trend.</w:t>
      </w:r>
    </w:p>
    <w:p w14:paraId="0F37FC4E" w14:textId="625F277D" w:rsidR="51B9038A" w:rsidRDefault="51B9038A" w:rsidP="51B9038A">
      <w:r w:rsidRPr="51B9038A">
        <w:t>Example: If the MACD Line of EUR/USD crosses above the zero line, it indicates a potential uptrend.</w:t>
      </w:r>
    </w:p>
    <w:p w14:paraId="7F409D4F" w14:textId="48036FCE" w:rsidR="51B9038A" w:rsidRDefault="51B9038A" w:rsidP="51B9038A">
      <w:pPr>
        <w:pStyle w:val="Heading1"/>
        <w:rPr>
          <w:rFonts w:ascii="system-ui" w:eastAsia="system-ui" w:hAnsi="system-ui" w:cs="system-ui"/>
          <w:b w:val="0"/>
          <w:bCs w:val="0"/>
          <w:color w:val="002060"/>
          <w:sz w:val="48"/>
          <w:szCs w:val="48"/>
        </w:rPr>
      </w:pPr>
      <w:r w:rsidRPr="51B9038A">
        <w:t>Conclusion</w:t>
      </w:r>
    </w:p>
    <w:p w14:paraId="0AA14050" w14:textId="37C457F5" w:rsidR="51B9038A" w:rsidRDefault="51B9038A" w:rsidP="51B9038A">
      <w:r w:rsidRPr="51B9038A">
        <w:t>Using the MACD indicator helps traders identify potential buy and sell signals, spot divergences, and understand the strength and direction of a trend. Integrating MACD into your trading strategy can enhance decision-making and improve trading performance.</w:t>
      </w:r>
    </w:p>
    <w:p w14:paraId="43E58F83" w14:textId="0F843FBC" w:rsidR="51B9038A" w:rsidRDefault="51B9038A" w:rsidP="51B9038A"/>
    <w:p w14:paraId="0D752821" w14:textId="7DCE2DFB" w:rsidR="51B9038A" w:rsidRDefault="51B9038A" w:rsidP="51B9038A"/>
    <w:p w14:paraId="76F64CD0" w14:textId="288BE332" w:rsidR="51B9038A" w:rsidRDefault="51B9038A" w:rsidP="51B9038A"/>
    <w:p w14:paraId="5E87E4FC" w14:textId="3E3B0B7B" w:rsidR="51B9038A" w:rsidRDefault="51B9038A" w:rsidP="51B9038A">
      <w:pPr>
        <w:pStyle w:val="Heading2"/>
        <w:rPr>
          <w:rFonts w:ascii="system-ui" w:eastAsia="system-ui" w:hAnsi="system-ui" w:cs="system-ui"/>
          <w:b w:val="0"/>
          <w:bCs w:val="0"/>
          <w:color w:val="C00000"/>
          <w:sz w:val="36"/>
          <w:szCs w:val="36"/>
        </w:rPr>
      </w:pPr>
      <w:r w:rsidRPr="51B9038A">
        <w:t>Price Rejection and Price Acceptance in Forex Trading</w:t>
      </w:r>
    </w:p>
    <w:p w14:paraId="0C513A82" w14:textId="493BF1FC" w:rsidR="51B9038A" w:rsidRDefault="51B9038A" w:rsidP="51B9038A">
      <w:pPr>
        <w:rPr>
          <w:rFonts w:ascii="system-ui" w:eastAsia="system-ui" w:hAnsi="system-ui" w:cs="system-ui"/>
          <w:color w:val="00B050"/>
          <w:sz w:val="25"/>
          <w:szCs w:val="25"/>
        </w:rPr>
      </w:pPr>
      <w:r w:rsidRPr="51B9038A">
        <w:t>Price Rejection</w:t>
      </w:r>
    </w:p>
    <w:p w14:paraId="5ECE46F2" w14:textId="08A5D179" w:rsidR="51B9038A" w:rsidRDefault="51B9038A" w:rsidP="51B9038A">
      <w:r w:rsidRPr="51B9038A">
        <w:t>Price rejection occurs when the market strongly pushes back against a particular price level, leading to a sharp reversal. This often happens at key support or resistance levels and is usually indicated by long wicks (shadows) on candlesticks.</w:t>
      </w:r>
    </w:p>
    <w:p w14:paraId="161B1056" w14:textId="0422CB40" w:rsidR="51B9038A" w:rsidRDefault="51B9038A" w:rsidP="51B9038A">
      <w:r w:rsidRPr="51B9038A">
        <w:t>Significance: It indicates that traders are not willing to trade at that price level, often due to perceived overvaluation or undervaluation.</w:t>
      </w:r>
    </w:p>
    <w:p w14:paraId="5F519F84" w14:textId="495ADF9A" w:rsidR="51B9038A" w:rsidRDefault="51B9038A" w:rsidP="51B9038A">
      <w:r w:rsidRPr="51B9038A">
        <w:t>Example: If EUR/USD attempts to break above 1.2100 but quickly reverses and closes below it, leaving a long wick above 1.2100, it shows price rejection at that level.</w:t>
      </w:r>
    </w:p>
    <w:p w14:paraId="0F70A8F0" w14:textId="14DD6371" w:rsidR="51B9038A" w:rsidRDefault="51B9038A" w:rsidP="51B9038A">
      <w:pPr>
        <w:rPr>
          <w:rFonts w:ascii="system-ui" w:eastAsia="system-ui" w:hAnsi="system-ui" w:cs="system-ui"/>
          <w:color w:val="00B050"/>
          <w:sz w:val="25"/>
          <w:szCs w:val="25"/>
        </w:rPr>
      </w:pPr>
      <w:r w:rsidRPr="51B9038A">
        <w:t>Price Acceptance</w:t>
      </w:r>
    </w:p>
    <w:p w14:paraId="32637238" w14:textId="437A983D" w:rsidR="51B9038A" w:rsidRDefault="51B9038A" w:rsidP="51B9038A">
      <w:r w:rsidRPr="51B9038A">
        <w:t>Price acceptance occurs when the market comfortably trades around a particular price level, indicating equilibrium between buyers and sellers. This is usually characterized by consolidation or ranging periods where the price remains within a narrow range.</w:t>
      </w:r>
    </w:p>
    <w:p w14:paraId="094368B4" w14:textId="351BDB79" w:rsidR="51B9038A" w:rsidRDefault="51B9038A" w:rsidP="51B9038A">
      <w:r w:rsidRPr="51B9038A">
        <w:lastRenderedPageBreak/>
        <w:t>Significance: It suggests that the market is content with the current price level, and there is a balance between supply and demand.</w:t>
      </w:r>
    </w:p>
    <w:p w14:paraId="739B45FC" w14:textId="5A32A38C" w:rsidR="51B9038A" w:rsidRDefault="51B9038A" w:rsidP="51B9038A">
      <w:r w:rsidRPr="51B9038A">
        <w:t>Example: If EUR/USD fluctuates between 1.2050 and 1.2100 for an extended period, it indicates price acceptance in that range.</w:t>
      </w:r>
    </w:p>
    <w:p w14:paraId="5722CC25" w14:textId="0A65FE03" w:rsidR="51B9038A" w:rsidRDefault="51B9038A" w:rsidP="51B9038A">
      <w:r w:rsidRPr="51B9038A">
        <w:t>How to Identify and Use Price Rejection and Acceptance</w:t>
      </w:r>
    </w:p>
    <w:p w14:paraId="790F267B" w14:textId="6F14F0E0" w:rsidR="51B9038A" w:rsidRDefault="51B9038A" w:rsidP="51B9038A">
      <w:r w:rsidRPr="51B9038A">
        <w:t>Candlestick Patterns:</w:t>
      </w:r>
    </w:p>
    <w:p w14:paraId="01EDFBF3" w14:textId="31700FC5" w:rsidR="51B9038A" w:rsidRDefault="51B9038A" w:rsidP="51B9038A">
      <w:r w:rsidRPr="51B9038A">
        <w:t>Rejection: Look for long wicks on candlesticks, especially at key support or resistance levels.</w:t>
      </w:r>
    </w:p>
    <w:p w14:paraId="63444C33" w14:textId="6F731A96" w:rsidR="51B9038A" w:rsidRDefault="51B9038A" w:rsidP="51B9038A">
      <w:r w:rsidRPr="51B9038A">
        <w:t>Acceptance: Look for candlesticks with small bodies and wicks, indicating consolidation.</w:t>
      </w:r>
    </w:p>
    <w:p w14:paraId="5597991F" w14:textId="44B42911" w:rsidR="51B9038A" w:rsidRDefault="51B9038A" w:rsidP="51B9038A">
      <w:r w:rsidRPr="51B9038A">
        <w:t>Volume Analysis:</w:t>
      </w:r>
    </w:p>
    <w:p w14:paraId="304983D2" w14:textId="583C9050" w:rsidR="51B9038A" w:rsidRDefault="51B9038A" w:rsidP="51B9038A">
      <w:r w:rsidRPr="51B9038A">
        <w:t>Rejection: High volume at the rejection point can confirm the validity of the price rejection.</w:t>
      </w:r>
    </w:p>
    <w:p w14:paraId="16B8AB20" w14:textId="5F8A812A" w:rsidR="51B9038A" w:rsidRDefault="51B9038A" w:rsidP="51B9038A">
      <w:r w:rsidRPr="51B9038A">
        <w:t>Acceptance: Steady volume within a range can indicate price acceptance.</w:t>
      </w:r>
    </w:p>
    <w:p w14:paraId="013894CE" w14:textId="1FB7A3EB" w:rsidR="51B9038A" w:rsidRDefault="51B9038A" w:rsidP="51B9038A">
      <w:r w:rsidRPr="51B9038A">
        <w:t>Support and Resistance Levels:</w:t>
      </w:r>
    </w:p>
    <w:p w14:paraId="4D4E7761" w14:textId="6EB6E59D" w:rsidR="51B9038A" w:rsidRDefault="51B9038A" w:rsidP="51B9038A">
      <w:r w:rsidRPr="51B9038A">
        <w:t>Rejection: A failed attempt to break through support or resistance levels.</w:t>
      </w:r>
    </w:p>
    <w:p w14:paraId="4591EFF6" w14:textId="16828172" w:rsidR="51B9038A" w:rsidRDefault="51B9038A" w:rsidP="51B9038A">
      <w:r w:rsidRPr="51B9038A">
        <w:t>Acceptance: Multiple touches and trades around the same support or resistance level without significant breaks.</w:t>
      </w:r>
    </w:p>
    <w:p w14:paraId="2DD7248B" w14:textId="4D6FE778" w:rsidR="51B9038A" w:rsidRDefault="51B9038A" w:rsidP="51B9038A">
      <w:pPr>
        <w:shd w:val="clear" w:color="auto" w:fill="F8F4F2"/>
        <w:spacing w:after="0"/>
        <w:ind w:left="-15" w:right="-15"/>
      </w:pPr>
      <w:r w:rsidRPr="51B9038A">
        <w:rPr>
          <w:rFonts w:ascii="system-ui" w:eastAsia="system-ui" w:hAnsi="system-ui" w:cs="system-ui"/>
          <w:color w:val="282523"/>
        </w:rPr>
        <w:t>Example: EUR/USD Analysis</w:t>
      </w:r>
    </w:p>
    <w:p w14:paraId="60B755AB" w14:textId="6ADD9B40" w:rsidR="51B9038A" w:rsidRDefault="51B9038A" w:rsidP="51B9038A">
      <w:r w:rsidRPr="51B9038A">
        <w:t>Price Rejection:</w:t>
      </w:r>
    </w:p>
    <w:p w14:paraId="721ACF44" w14:textId="791FB946" w:rsidR="51B9038A" w:rsidRDefault="51B9038A" w:rsidP="51B9038A">
      <w:pPr>
        <w:shd w:val="clear" w:color="auto" w:fill="F8F4F2"/>
        <w:spacing w:after="0"/>
        <w:ind w:left="-15" w:right="-15"/>
      </w:pPr>
      <w:r w:rsidRPr="51B9038A">
        <w:rPr>
          <w:rFonts w:ascii="system-ui" w:eastAsia="system-ui" w:hAnsi="system-ui" w:cs="system-ui"/>
          <w:color w:val="282523"/>
        </w:rPr>
        <w:t>EUR/USD attempts to break above 1.2100 but reverses sharply, leaving a long upper wick and closing below 1.2100. This indicates rejection at 1.2100, suggesting sellers are strongly defending this level.</w:t>
      </w:r>
    </w:p>
    <w:p w14:paraId="442DA4D8" w14:textId="6D1561C1" w:rsidR="51B9038A" w:rsidRDefault="51B9038A" w:rsidP="51B9038A">
      <w:r w:rsidRPr="51B9038A">
        <w:t>Price Acceptance:</w:t>
      </w:r>
    </w:p>
    <w:p w14:paraId="56CEC6C1" w14:textId="5D874374" w:rsidR="51B9038A" w:rsidRDefault="51B9038A" w:rsidP="51B9038A">
      <w:r w:rsidRPr="51B9038A">
        <w:t>EUR/USD trades within a narrow range of 1.2050 to 1.2100 for several days, with small-bodied candles and steady volume. This indicates that the market accepts this price range and is in equilibrium.</w:t>
      </w:r>
    </w:p>
    <w:p w14:paraId="0948C2EE" w14:textId="4AE2632A" w:rsidR="51B9038A" w:rsidRDefault="51B9038A" w:rsidP="51B9038A">
      <w:pPr>
        <w:pStyle w:val="Heading1"/>
        <w:rPr>
          <w:rFonts w:ascii="system-ui" w:eastAsia="system-ui" w:hAnsi="system-ui" w:cs="system-ui"/>
          <w:b w:val="0"/>
          <w:bCs w:val="0"/>
          <w:color w:val="002060"/>
          <w:sz w:val="40"/>
          <w:szCs w:val="40"/>
        </w:rPr>
      </w:pPr>
      <w:r w:rsidRPr="51B9038A">
        <w:t>Conclusion</w:t>
      </w:r>
    </w:p>
    <w:p w14:paraId="2580BC6F" w14:textId="57BF8FCF" w:rsidR="51B9038A" w:rsidRDefault="51B9038A" w:rsidP="51B9038A">
      <w:r w:rsidRPr="51B9038A">
        <w:t xml:space="preserve">Understanding price rejection and acceptance helps traders identify key levels and make informed decisions about potential reversals or consolidations. By analyzing candlestick </w:t>
      </w:r>
      <w:proofErr w:type="spellStart"/>
      <w:r w:rsidRPr="51B9038A">
        <w:t>tterns</w:t>
      </w:r>
      <w:proofErr w:type="spellEnd"/>
      <w:r w:rsidRPr="51B9038A">
        <w:t>, volume, and support/resistance levels, traders can better navigate the forex market.</w:t>
      </w:r>
    </w:p>
    <w:p w14:paraId="3B406650" w14:textId="22061BEA" w:rsidR="51B9038A" w:rsidRDefault="51B9038A" w:rsidP="51B9038A"/>
    <w:p w14:paraId="61A58891" w14:textId="511E413E" w:rsidR="51B9038A" w:rsidRDefault="51B9038A" w:rsidP="51B9038A"/>
    <w:p w14:paraId="15EE1722" w14:textId="298B9496" w:rsidR="51B9038A" w:rsidRDefault="51B9038A" w:rsidP="51B9038A"/>
    <w:p w14:paraId="1A7D5A11" w14:textId="7DE52963" w:rsidR="51B9038A" w:rsidRDefault="51B9038A" w:rsidP="51B9038A">
      <w:pPr>
        <w:pStyle w:val="Heading2"/>
        <w:rPr>
          <w:rFonts w:ascii="system-ui" w:eastAsia="system-ui" w:hAnsi="system-ui" w:cs="system-ui"/>
          <w:b w:val="0"/>
          <w:bCs w:val="0"/>
          <w:color w:val="C00000"/>
          <w:sz w:val="40"/>
          <w:szCs w:val="40"/>
        </w:rPr>
      </w:pPr>
      <w:r w:rsidRPr="51B9038A">
        <w:t>Comprehensive Risk Management Strategies in Forex Trading</w:t>
      </w:r>
    </w:p>
    <w:p w14:paraId="7EFA9F06" w14:textId="6090B8F4" w:rsidR="51B9038A" w:rsidRDefault="51B9038A" w:rsidP="51B9038A"/>
    <w:p w14:paraId="229251AC" w14:textId="7F0FC782" w:rsidR="51B9038A" w:rsidRDefault="51B9038A" w:rsidP="51B9038A">
      <w:pPr>
        <w:rPr>
          <w:rFonts w:ascii="system-ui" w:eastAsia="system-ui" w:hAnsi="system-ui" w:cs="system-ui"/>
          <w:color w:val="0070C0"/>
          <w:sz w:val="25"/>
          <w:szCs w:val="25"/>
        </w:rPr>
      </w:pPr>
      <w:r w:rsidRPr="51B9038A">
        <w:t>Alright, let's integrate risk management into each of these concepts.</w:t>
      </w:r>
    </w:p>
    <w:p w14:paraId="5ECD16B2" w14:textId="58239241" w:rsidR="51B9038A" w:rsidRDefault="51B9038A" w:rsidP="51B9038A">
      <w:pPr>
        <w:rPr>
          <w:rFonts w:ascii="system-ui" w:eastAsia="system-ui" w:hAnsi="system-ui" w:cs="system-ui"/>
          <w:color w:val="00B050"/>
          <w:sz w:val="25"/>
          <w:szCs w:val="25"/>
        </w:rPr>
      </w:pPr>
      <w:r w:rsidRPr="51B9038A">
        <w:t>Position Sizing</w:t>
      </w:r>
    </w:p>
    <w:p w14:paraId="08733B03" w14:textId="6AF107B2" w:rsidR="51B9038A" w:rsidRDefault="51B9038A" w:rsidP="51B9038A">
      <w:pPr>
        <w:shd w:val="clear" w:color="auto" w:fill="F8F4F2"/>
        <w:spacing w:after="0"/>
        <w:ind w:left="-15" w:right="-15"/>
      </w:pPr>
      <w:r w:rsidRPr="51B9038A">
        <w:rPr>
          <w:rFonts w:ascii="system-ui" w:eastAsia="system-ui" w:hAnsi="system-ui" w:cs="system-ui"/>
          <w:color w:val="0070C0"/>
        </w:rPr>
        <w:t>Risk Management Integration:</w:t>
      </w:r>
      <w:r w:rsidRPr="51B9038A">
        <w:rPr>
          <w:rFonts w:ascii="system-ui" w:eastAsia="system-ui" w:hAnsi="system-ui" w:cs="system-ui"/>
          <w:color w:val="282523"/>
        </w:rPr>
        <w:t xml:space="preserve"> Proper position sizing is the foundation of effective risk management. By determining the size of each trade based on your risk tolerance and account size, you limit the potential impact of any single loss.</w:t>
      </w:r>
    </w:p>
    <w:p w14:paraId="002D0F44" w14:textId="5E2D9137" w:rsidR="51B9038A" w:rsidRDefault="51B9038A" w:rsidP="51B9038A">
      <w:pPr>
        <w:shd w:val="clear" w:color="auto" w:fill="F8F4F2"/>
        <w:spacing w:after="0"/>
        <w:ind w:left="-15" w:right="-15"/>
      </w:pPr>
      <w:r w:rsidRPr="51B9038A">
        <w:rPr>
          <w:rFonts w:ascii="system-ui" w:eastAsia="system-ui" w:hAnsi="system-ui" w:cs="system-ui"/>
          <w:color w:val="282523"/>
        </w:rPr>
        <w:t xml:space="preserve">Example: With a $10,000 account and a 1% risk tolerance ($100), and a stop loss of 50 pips, you’d trade 0.2 </w:t>
      </w:r>
      <w:bookmarkStart w:id="0" w:name="_Int_BgFxwrHT"/>
      <w:r w:rsidRPr="51B9038A">
        <w:rPr>
          <w:rFonts w:ascii="system-ui" w:eastAsia="system-ui" w:hAnsi="system-ui" w:cs="system-ui"/>
          <w:color w:val="282523"/>
        </w:rPr>
        <w:t>lots</w:t>
      </w:r>
      <w:bookmarkEnd w:id="0"/>
      <w:r w:rsidRPr="51B9038A">
        <w:rPr>
          <w:rFonts w:ascii="system-ui" w:eastAsia="system-ui" w:hAnsi="system-ui" w:cs="system-ui"/>
          <w:color w:val="282523"/>
        </w:rPr>
        <w:t>. This ensures that even if the trade hits the stop loss, your loss is limited to $100.</w:t>
      </w:r>
    </w:p>
    <w:p w14:paraId="20918897" w14:textId="3F956ECA" w:rsidR="51B9038A" w:rsidRDefault="51B9038A" w:rsidP="51B9038A">
      <w:pPr>
        <w:rPr>
          <w:rFonts w:ascii="system-ui" w:eastAsia="system-ui" w:hAnsi="system-ui" w:cs="system-ui"/>
          <w:color w:val="00B050"/>
          <w:sz w:val="25"/>
          <w:szCs w:val="25"/>
        </w:rPr>
      </w:pPr>
      <w:r w:rsidRPr="51B9038A">
        <w:t>Stop Loss</w:t>
      </w:r>
    </w:p>
    <w:p w14:paraId="30BA8B89" w14:textId="08F8B1BF" w:rsidR="51B9038A" w:rsidRDefault="51B9038A" w:rsidP="51B9038A">
      <w:pPr>
        <w:shd w:val="clear" w:color="auto" w:fill="F8F4F2"/>
        <w:spacing w:after="0"/>
        <w:ind w:left="-15" w:right="-15"/>
      </w:pPr>
      <w:r w:rsidRPr="51B9038A">
        <w:rPr>
          <w:rFonts w:ascii="system-ui" w:eastAsia="system-ui" w:hAnsi="system-ui" w:cs="system-ui"/>
          <w:color w:val="0070C0"/>
        </w:rPr>
        <w:t>Risk Management Integration:</w:t>
      </w:r>
      <w:r w:rsidRPr="51B9038A">
        <w:rPr>
          <w:rFonts w:ascii="system-ui" w:eastAsia="system-ui" w:hAnsi="system-ui" w:cs="system-ui"/>
          <w:color w:val="282523"/>
        </w:rPr>
        <w:t xml:space="preserve"> A stop loss is a critical risk management tool that helps you avoid large losses by automatically closing a trade at a predetermined price level.</w:t>
      </w:r>
    </w:p>
    <w:p w14:paraId="1230217E" w14:textId="3314E434" w:rsidR="51B9038A" w:rsidRDefault="51B9038A" w:rsidP="51B9038A">
      <w:pPr>
        <w:shd w:val="clear" w:color="auto" w:fill="F8F4F2"/>
        <w:spacing w:after="0"/>
        <w:ind w:left="-15" w:right="-15"/>
      </w:pPr>
      <w:r w:rsidRPr="51B9038A">
        <w:rPr>
          <w:rFonts w:ascii="system-ui" w:eastAsia="system-ui" w:hAnsi="system-ui" w:cs="system-ui"/>
          <w:color w:val="282523"/>
        </w:rPr>
        <w:t>Example: If you buy EUR/USD at 1.2000 and set a stop loss at 1.1950, your maximum risk is 50 pips. If the price hits 1.1950, the stop loss triggers and minimizes your loss to 50 pips.</w:t>
      </w:r>
    </w:p>
    <w:p w14:paraId="2C5A75AB" w14:textId="6116D754" w:rsidR="51B9038A" w:rsidRDefault="51B9038A" w:rsidP="51B9038A">
      <w:pPr>
        <w:rPr>
          <w:rFonts w:ascii="system-ui" w:eastAsia="system-ui" w:hAnsi="system-ui" w:cs="system-ui"/>
          <w:color w:val="00B050"/>
          <w:sz w:val="25"/>
          <w:szCs w:val="25"/>
        </w:rPr>
      </w:pPr>
      <w:r w:rsidRPr="51B9038A">
        <w:t>Trailing Stop Loss</w:t>
      </w:r>
    </w:p>
    <w:p w14:paraId="6702DDB2" w14:textId="78654A02" w:rsidR="51B9038A" w:rsidRDefault="51B9038A" w:rsidP="51B9038A">
      <w:pPr>
        <w:shd w:val="clear" w:color="auto" w:fill="F8F4F2"/>
        <w:spacing w:after="0"/>
        <w:ind w:left="-15" w:right="-15"/>
      </w:pPr>
      <w:r w:rsidRPr="51B9038A">
        <w:rPr>
          <w:rFonts w:ascii="system-ui" w:eastAsia="system-ui" w:hAnsi="system-ui" w:cs="system-ui"/>
          <w:color w:val="0070C0"/>
        </w:rPr>
        <w:t>Risk Management Integration:</w:t>
      </w:r>
      <w:r w:rsidRPr="51B9038A">
        <w:rPr>
          <w:rFonts w:ascii="system-ui" w:eastAsia="system-ui" w:hAnsi="system-ui" w:cs="system-ui"/>
          <w:color w:val="282523"/>
        </w:rPr>
        <w:t xml:space="preserve"> A trailing stop loss allows you to protect your profits while letting your trade run. As the price moves in your favor, the trailing stop adjusts, ensuring you lock in gains.</w:t>
      </w:r>
    </w:p>
    <w:p w14:paraId="0FBC40A8" w14:textId="01426AD0" w:rsidR="51B9038A" w:rsidRDefault="51B9038A" w:rsidP="51B9038A">
      <w:pPr>
        <w:shd w:val="clear" w:color="auto" w:fill="F8F4F2"/>
        <w:spacing w:after="0"/>
        <w:ind w:left="-15" w:right="-15"/>
      </w:pPr>
      <w:r w:rsidRPr="51B9038A">
        <w:rPr>
          <w:rFonts w:ascii="system-ui" w:eastAsia="system-ui" w:hAnsi="system-ui" w:cs="system-ui"/>
          <w:color w:val="282523"/>
        </w:rPr>
        <w:t>Example: If you buy EUR/USD at 1.2000 with a 50-pip trailing stop, and the price moves to 1.2100, the trailing stop adjusts to 1.2050. If the price then reverses to 1.2050, the trailing stop triggers, securing a 50-pip profit.</w:t>
      </w:r>
    </w:p>
    <w:p w14:paraId="3D8C4FD4" w14:textId="5679F82C" w:rsidR="51B9038A" w:rsidRDefault="51B9038A" w:rsidP="51B9038A">
      <w:pPr>
        <w:rPr>
          <w:rFonts w:ascii="system-ui" w:eastAsia="system-ui" w:hAnsi="system-ui" w:cs="system-ui"/>
          <w:color w:val="00B050"/>
          <w:sz w:val="25"/>
          <w:szCs w:val="25"/>
        </w:rPr>
      </w:pPr>
      <w:r w:rsidRPr="51B9038A">
        <w:t>Trading Journal</w:t>
      </w:r>
    </w:p>
    <w:p w14:paraId="6C2D8A06" w14:textId="6A4578AD" w:rsidR="51B9038A" w:rsidRDefault="51B9038A" w:rsidP="51B9038A">
      <w:r w:rsidRPr="51B9038A">
        <w:t>Risk Management Integration: Maintaining a trading journal helps you analyze your trades, identify patterns, and improve your risk management strategies. By documenting each trade, you can learn from your successes and mistakes.</w:t>
      </w:r>
    </w:p>
    <w:p w14:paraId="0DE1A0C8" w14:textId="7BED5751" w:rsidR="51B9038A" w:rsidRDefault="51B9038A" w:rsidP="51B9038A">
      <w:pPr>
        <w:rPr>
          <w:rFonts w:ascii="system-ui" w:eastAsia="system-ui" w:hAnsi="system-ui" w:cs="system-ui"/>
          <w:color w:val="0070C0"/>
          <w:sz w:val="25"/>
          <w:szCs w:val="25"/>
        </w:rPr>
      </w:pPr>
      <w:r w:rsidRPr="51B9038A">
        <w:t>Components:</w:t>
      </w:r>
    </w:p>
    <w:p w14:paraId="0918E4B5" w14:textId="370E7288" w:rsidR="51B9038A" w:rsidRDefault="51B9038A" w:rsidP="51B9038A">
      <w:pPr>
        <w:shd w:val="clear" w:color="auto" w:fill="F8F4F2"/>
        <w:spacing w:after="0"/>
        <w:ind w:left="-15" w:right="-15"/>
      </w:pPr>
      <w:r w:rsidRPr="51B9038A">
        <w:rPr>
          <w:rFonts w:ascii="system-ui" w:eastAsia="system-ui" w:hAnsi="system-ui" w:cs="system-ui"/>
          <w:color w:val="282523"/>
        </w:rPr>
        <w:t>try and Exit Points: Record the exact price and time you enter and exit each trade.</w:t>
      </w:r>
    </w:p>
    <w:p w14:paraId="0893D70A" w14:textId="73563DAB" w:rsidR="51B9038A" w:rsidRDefault="51B9038A" w:rsidP="51B9038A">
      <w:pPr>
        <w:shd w:val="clear" w:color="auto" w:fill="F8F4F2"/>
        <w:spacing w:after="0"/>
        <w:ind w:left="-15" w:right="-15"/>
      </w:pPr>
      <w:r w:rsidRPr="51B9038A">
        <w:rPr>
          <w:rFonts w:ascii="system-ui" w:eastAsia="system-ui" w:hAnsi="system-ui" w:cs="system-ui"/>
          <w:color w:val="282523"/>
        </w:rPr>
        <w:t>Position Size: Note the size of each trade.</w:t>
      </w:r>
    </w:p>
    <w:p w14:paraId="0BD90C7F" w14:textId="2DAD2E06" w:rsidR="51B9038A" w:rsidRDefault="51B9038A" w:rsidP="51B9038A">
      <w:r w:rsidRPr="51B9038A">
        <w:lastRenderedPageBreak/>
        <w:t>Stop Loss and Take Profit: Document the levels set for stop loss and take profit.</w:t>
      </w:r>
    </w:p>
    <w:p w14:paraId="58439F32" w14:textId="3C9A9650" w:rsidR="51B9038A" w:rsidRDefault="51B9038A" w:rsidP="51B9038A">
      <w:r w:rsidRPr="51B9038A">
        <w:t>Rationale: Write down the reasoning behind each trade, including any analysis or signals.</w:t>
      </w:r>
    </w:p>
    <w:p w14:paraId="500089B0" w14:textId="24A0BF31" w:rsidR="51B9038A" w:rsidRDefault="51B9038A" w:rsidP="51B9038A">
      <w:r w:rsidRPr="51B9038A">
        <w:t>Outcome: Record the result of each trade, including profit or loss.</w:t>
      </w:r>
    </w:p>
    <w:p w14:paraId="5B32C651" w14:textId="09DC22A5" w:rsidR="51B9038A" w:rsidRDefault="51B9038A" w:rsidP="51B9038A">
      <w:r w:rsidRPr="51B9038A">
        <w:t>Example: For a trade on EUR/USD:</w:t>
      </w:r>
    </w:p>
    <w:p w14:paraId="0177451A" w14:textId="76355BEC" w:rsidR="51B9038A" w:rsidRDefault="51B9038A" w:rsidP="51B9038A">
      <w:r w:rsidRPr="51B9038A">
        <w:t>Entry: 1.2000</w:t>
      </w:r>
    </w:p>
    <w:p w14:paraId="3846E51F" w14:textId="776BD07B" w:rsidR="51B9038A" w:rsidRDefault="51B9038A" w:rsidP="51B9038A">
      <w:r w:rsidRPr="51B9038A">
        <w:t>Exit: 1.2100</w:t>
      </w:r>
    </w:p>
    <w:p w14:paraId="6EC27C14" w14:textId="77E3806B" w:rsidR="51B9038A" w:rsidRDefault="51B9038A" w:rsidP="51B9038A">
      <w:r w:rsidRPr="51B9038A">
        <w:t>Position Size: 0.2 lots</w:t>
      </w:r>
    </w:p>
    <w:p w14:paraId="2487A0F4" w14:textId="3D476B2B" w:rsidR="51B9038A" w:rsidRDefault="51B9038A" w:rsidP="51B9038A">
      <w:r w:rsidRPr="51B9038A">
        <w:t>Stop Loss: 1.1950</w:t>
      </w:r>
    </w:p>
    <w:p w14:paraId="2C05CFBD" w14:textId="54C32A42" w:rsidR="51B9038A" w:rsidRDefault="51B9038A" w:rsidP="51B9038A">
      <w:r w:rsidRPr="51B9038A">
        <w:t>Take Profit: 1.2100</w:t>
      </w:r>
    </w:p>
    <w:p w14:paraId="367B7E15" w14:textId="3938669C" w:rsidR="51B9038A" w:rsidRDefault="51B9038A" w:rsidP="51B9038A">
      <w:pPr>
        <w:shd w:val="clear" w:color="auto" w:fill="F8F4F2"/>
        <w:spacing w:after="0"/>
        <w:ind w:left="-15" w:right="-15"/>
      </w:pPr>
      <w:r w:rsidRPr="51B9038A">
        <w:rPr>
          <w:rFonts w:ascii="system-ui" w:eastAsia="system-ui" w:hAnsi="system-ui" w:cs="system-ui"/>
          <w:color w:val="0070C0"/>
        </w:rPr>
        <w:t xml:space="preserve">Rationale: </w:t>
      </w:r>
      <w:r w:rsidRPr="51B9038A">
        <w:rPr>
          <w:rFonts w:ascii="system-ui" w:eastAsia="system-ui" w:hAnsi="system-ui" w:cs="system-ui"/>
          <w:color w:val="282523"/>
        </w:rPr>
        <w:t>Bought based on bullish trend confirmation.</w:t>
      </w:r>
    </w:p>
    <w:p w14:paraId="0D27E12D" w14:textId="237D9AC3" w:rsidR="51B9038A" w:rsidRDefault="51B9038A" w:rsidP="51B9038A">
      <w:r w:rsidRPr="51B9038A">
        <w:t>Outcome: Closed with a 100-pip profit.</w:t>
      </w:r>
    </w:p>
    <w:p w14:paraId="56B016D9" w14:textId="4758EDD0" w:rsidR="51B9038A" w:rsidRDefault="51B9038A" w:rsidP="51B9038A">
      <w:pPr>
        <w:rPr>
          <w:rFonts w:ascii="system-ui" w:eastAsia="system-ui" w:hAnsi="system-ui" w:cs="system-ui"/>
          <w:color w:val="00B050"/>
          <w:sz w:val="25"/>
          <w:szCs w:val="25"/>
        </w:rPr>
      </w:pPr>
      <w:r w:rsidRPr="51B9038A">
        <w:t>Case Studies</w:t>
      </w:r>
    </w:p>
    <w:p w14:paraId="15061DA9" w14:textId="2B3742A3" w:rsidR="51B9038A" w:rsidRDefault="51B9038A" w:rsidP="51B9038A">
      <w:r w:rsidRPr="51B9038A">
        <w:t>Case Study 1: Successful Trade with Risk Management</w:t>
      </w:r>
    </w:p>
    <w:p w14:paraId="5663C954" w14:textId="1F27DB0C" w:rsidR="51B9038A" w:rsidRDefault="51B9038A" w:rsidP="51B9038A">
      <w:r w:rsidRPr="51B9038A">
        <w:t>Account Size: $10,000</w:t>
      </w:r>
    </w:p>
    <w:p w14:paraId="590645AA" w14:textId="11E9734E" w:rsidR="51B9038A" w:rsidRDefault="51B9038A" w:rsidP="51B9038A">
      <w:pPr>
        <w:shd w:val="clear" w:color="auto" w:fill="F8F4F2"/>
        <w:spacing w:after="0"/>
        <w:ind w:left="-15" w:right="-15"/>
      </w:pPr>
      <w:r w:rsidRPr="51B9038A">
        <w:rPr>
          <w:rFonts w:ascii="system-ui" w:eastAsia="system-ui" w:hAnsi="system-ui" w:cs="system-ui"/>
          <w:color w:val="282523"/>
        </w:rPr>
        <w:t>Risk per Trade: 1% ($100)</w:t>
      </w:r>
    </w:p>
    <w:p w14:paraId="3AEA66D6" w14:textId="36FBE606" w:rsidR="51B9038A" w:rsidRDefault="51B9038A" w:rsidP="51B9038A">
      <w:pPr>
        <w:shd w:val="clear" w:color="auto" w:fill="F8F4F2"/>
        <w:spacing w:after="0"/>
        <w:ind w:left="-15" w:right="-15"/>
      </w:pPr>
      <w:r w:rsidRPr="51B9038A">
        <w:rPr>
          <w:rFonts w:ascii="system-ui" w:eastAsia="system-ui" w:hAnsi="system-ui" w:cs="system-ui"/>
          <w:color w:val="282523"/>
        </w:rPr>
        <w:t>Trade: Buy EUR/USD at 1.2000</w:t>
      </w:r>
    </w:p>
    <w:p w14:paraId="55C8893E" w14:textId="200418E5" w:rsidR="51B9038A" w:rsidRDefault="51B9038A" w:rsidP="51B9038A">
      <w:pPr>
        <w:shd w:val="clear" w:color="auto" w:fill="F8F4F2"/>
        <w:spacing w:after="0"/>
        <w:ind w:left="-15" w:right="-15"/>
      </w:pPr>
      <w:r w:rsidRPr="51B9038A">
        <w:rPr>
          <w:rFonts w:ascii="system-ui" w:eastAsia="system-ui" w:hAnsi="system-ui" w:cs="system-ui"/>
          <w:color w:val="282523"/>
        </w:rPr>
        <w:t>Stop Loss: 1.1950 (50 pips risk)</w:t>
      </w:r>
    </w:p>
    <w:p w14:paraId="20E4C76C" w14:textId="3F21F400" w:rsidR="51B9038A" w:rsidRDefault="51B9038A" w:rsidP="51B9038A">
      <w:r w:rsidRPr="51B9038A">
        <w:t>Take Profit: 1.2100 (100 pips reward)</w:t>
      </w:r>
    </w:p>
    <w:p w14:paraId="0E2FE330" w14:textId="036F17B9" w:rsidR="51B9038A" w:rsidRDefault="51B9038A" w:rsidP="51B9038A">
      <w:r w:rsidRPr="51B9038A">
        <w:t>Position Size: 0.2 lots</w:t>
      </w:r>
    </w:p>
    <w:p w14:paraId="04D82DD3" w14:textId="4D2A2D2C" w:rsidR="51B9038A" w:rsidRDefault="51B9038A" w:rsidP="51B9038A">
      <w:r w:rsidRPr="51B9038A">
        <w:t xml:space="preserve">Scenario: The price reaches 1.2100. The </w:t>
      </w:r>
      <w:bookmarkStart w:id="1" w:name="_Int_qn2oe56f"/>
      <w:r w:rsidRPr="51B9038A">
        <w:t>take profit triggers</w:t>
      </w:r>
      <w:bookmarkEnd w:id="1"/>
      <w:r w:rsidRPr="51B9038A">
        <w:t xml:space="preserve">, and you gain 100 pips. With 0.2 </w:t>
      </w:r>
      <w:bookmarkStart w:id="2" w:name="_Int_TBbiYWUp"/>
      <w:r w:rsidRPr="51B9038A">
        <w:t>lots</w:t>
      </w:r>
      <w:bookmarkEnd w:id="2"/>
      <w:r w:rsidRPr="51B9038A">
        <w:t xml:space="preserve">, this equates to a $200 profit. Risk management ensures that your potential loss </w:t>
      </w:r>
      <w:bookmarkStart w:id="3" w:name="_Int_CUNlBDOj"/>
      <w:r w:rsidRPr="51B9038A">
        <w:t>was</w:t>
      </w:r>
      <w:bookmarkEnd w:id="3"/>
      <w:r w:rsidRPr="51B9038A">
        <w:t xml:space="preserve"> limited to $100.</w:t>
      </w:r>
    </w:p>
    <w:p w14:paraId="484EB9D9" w14:textId="2F24C73F" w:rsidR="51B9038A" w:rsidRDefault="51B9038A" w:rsidP="51B9038A">
      <w:r w:rsidRPr="51B9038A">
        <w:t>Case Study 2: Unsuccessful Trade with Risk Management</w:t>
      </w:r>
    </w:p>
    <w:p w14:paraId="10A6467C" w14:textId="47AF2583" w:rsidR="51B9038A" w:rsidRDefault="51B9038A" w:rsidP="51B9038A">
      <w:r w:rsidRPr="51B9038A">
        <w:t>Account Size: $10,000</w:t>
      </w:r>
    </w:p>
    <w:p w14:paraId="4AD45E33" w14:textId="1A9D2B3C" w:rsidR="51B9038A" w:rsidRDefault="51B9038A" w:rsidP="51B9038A">
      <w:pPr>
        <w:shd w:val="clear" w:color="auto" w:fill="F8F4F2"/>
        <w:spacing w:after="0"/>
        <w:ind w:left="-15" w:right="-15"/>
      </w:pPr>
      <w:r w:rsidRPr="51B9038A">
        <w:rPr>
          <w:rFonts w:ascii="system-ui" w:eastAsia="system-ui" w:hAnsi="system-ui" w:cs="system-ui"/>
          <w:color w:val="282523"/>
        </w:rPr>
        <w:t>Risk per Trade: 1% ($100)</w:t>
      </w:r>
    </w:p>
    <w:p w14:paraId="3AEF57C6" w14:textId="4B707B0F" w:rsidR="51B9038A" w:rsidRDefault="51B9038A" w:rsidP="51B9038A">
      <w:pPr>
        <w:shd w:val="clear" w:color="auto" w:fill="F8F4F2"/>
        <w:spacing w:after="0"/>
        <w:ind w:left="-15" w:right="-15"/>
      </w:pPr>
      <w:r w:rsidRPr="51B9038A">
        <w:rPr>
          <w:rFonts w:ascii="system-ui" w:eastAsia="system-ui" w:hAnsi="system-ui" w:cs="system-ui"/>
          <w:color w:val="282523"/>
        </w:rPr>
        <w:t>Trade: Buy EUR/USD at 1.2000</w:t>
      </w:r>
    </w:p>
    <w:p w14:paraId="1B3A2FE5" w14:textId="5F1FDCD0" w:rsidR="51B9038A" w:rsidRDefault="51B9038A" w:rsidP="51B9038A">
      <w:pPr>
        <w:shd w:val="clear" w:color="auto" w:fill="F8F4F2"/>
        <w:spacing w:after="0"/>
        <w:ind w:left="-15" w:right="-15"/>
      </w:pPr>
      <w:r w:rsidRPr="51B9038A">
        <w:rPr>
          <w:rFonts w:ascii="system-ui" w:eastAsia="system-ui" w:hAnsi="system-ui" w:cs="system-ui"/>
          <w:color w:val="282523"/>
        </w:rPr>
        <w:t>Stop Loss: 1.1950 (50 pips risk)</w:t>
      </w:r>
    </w:p>
    <w:p w14:paraId="7BBBCBA5" w14:textId="25C400D6" w:rsidR="51B9038A" w:rsidRDefault="51B9038A" w:rsidP="51B9038A">
      <w:r w:rsidRPr="51B9038A">
        <w:t>Take Profit: 1.2100 (100 pips reward)</w:t>
      </w:r>
    </w:p>
    <w:p w14:paraId="641914BE" w14:textId="0B9CDD12" w:rsidR="51B9038A" w:rsidRDefault="51B9038A" w:rsidP="51B9038A">
      <w:r w:rsidRPr="51B9038A">
        <w:lastRenderedPageBreak/>
        <w:t>Position Size: 0.2 lots</w:t>
      </w:r>
    </w:p>
    <w:p w14:paraId="08B4E242" w14:textId="2D4B923B" w:rsidR="51B9038A" w:rsidRDefault="51B9038A" w:rsidP="51B9038A">
      <w:pPr>
        <w:shd w:val="clear" w:color="auto" w:fill="F8F4F2"/>
        <w:spacing w:after="0"/>
        <w:ind w:left="-15" w:right="-15"/>
      </w:pPr>
      <w:r w:rsidRPr="51B9038A">
        <w:rPr>
          <w:rFonts w:ascii="system-ui" w:eastAsia="system-ui" w:hAnsi="system-ui" w:cs="system-ui"/>
          <w:color w:val="282523"/>
        </w:rPr>
        <w:t>Scenario: The price falls to 1.1950. The stop loss triggers, and you incur a 50-pip loss. With 0.2 lots, this equates to a $100 loss. Risk management ensures that your loss is capped at 1% of your account.</w:t>
      </w:r>
    </w:p>
    <w:p w14:paraId="7A6FC97D" w14:textId="4F176011" w:rsidR="51B9038A" w:rsidRDefault="51B9038A" w:rsidP="51B9038A">
      <w:pPr>
        <w:pStyle w:val="Heading2"/>
        <w:rPr>
          <w:rFonts w:ascii="system-ui" w:eastAsia="system-ui" w:hAnsi="system-ui" w:cs="system-ui"/>
          <w:b w:val="0"/>
          <w:bCs w:val="0"/>
          <w:color w:val="002060"/>
          <w:sz w:val="40"/>
          <w:szCs w:val="40"/>
        </w:rPr>
      </w:pPr>
      <w:r w:rsidRPr="51B9038A">
        <w:t>Conclusion</w:t>
      </w:r>
    </w:p>
    <w:p w14:paraId="20DF5F39" w14:textId="154771FA" w:rsidR="51B9038A" w:rsidRDefault="51B9038A" w:rsidP="51B9038A">
      <w:r w:rsidRPr="51B9038A">
        <w:t>Effective risk management is integral to forex trading success. By incorporating position sizing, stop losses, trailing stop losses, and maintaining a trading journal, you can protect your capital, minimize losses, and improve your trading performance.</w:t>
      </w:r>
    </w:p>
    <w:p w14:paraId="15C55F5C" w14:textId="2660C81F" w:rsidR="51B9038A" w:rsidRDefault="51B9038A" w:rsidP="51B9038A"/>
    <w:p w14:paraId="62698260" w14:textId="436D740D" w:rsidR="51B9038A" w:rsidRDefault="51B9038A" w:rsidP="51B9038A"/>
    <w:p w14:paraId="6AD4BBEF" w14:textId="24E57F85" w:rsidR="51B9038A" w:rsidRDefault="51B9038A" w:rsidP="51B9038A">
      <w:pPr>
        <w:pStyle w:val="Heading1"/>
        <w:rPr>
          <w:rFonts w:ascii="system-ui" w:eastAsia="system-ui" w:hAnsi="system-ui" w:cs="system-ui"/>
          <w:b w:val="0"/>
          <w:bCs w:val="0"/>
          <w:color w:val="C00000"/>
          <w:sz w:val="36"/>
          <w:szCs w:val="36"/>
        </w:rPr>
      </w:pPr>
      <w:r w:rsidRPr="51B9038A">
        <w:t>Wrapping Up Our Comprehensive Forex Trading Guide</w:t>
      </w:r>
    </w:p>
    <w:p w14:paraId="63622E6E" w14:textId="78794547" w:rsidR="51B9038A" w:rsidRDefault="51B9038A" w:rsidP="51B9038A"/>
    <w:p w14:paraId="70849456" w14:textId="37C8DA2F" w:rsidR="51B9038A" w:rsidRDefault="51B9038A" w:rsidP="51B9038A">
      <w:pPr>
        <w:shd w:val="clear" w:color="auto" w:fill="F8F4F2"/>
        <w:spacing w:after="0"/>
        <w:ind w:left="-15" w:right="-15"/>
        <w:rPr>
          <w:rFonts w:ascii="system-ui" w:eastAsia="system-ui" w:hAnsi="system-ui" w:cs="system-ui"/>
          <w:color w:val="C00000"/>
          <w:sz w:val="25"/>
          <w:szCs w:val="25"/>
        </w:rPr>
      </w:pPr>
      <w:r w:rsidRPr="51B9038A">
        <w:rPr>
          <w:rFonts w:ascii="system-ui" w:eastAsia="system-ui" w:hAnsi="system-ui" w:cs="system-ui"/>
          <w:color w:val="C00000"/>
        </w:rPr>
        <w:t>Comprehensive Guide to Forex Trading and Risk Management.</w:t>
      </w:r>
    </w:p>
    <w:p w14:paraId="42DE10BA" w14:textId="31850091" w:rsidR="51B9038A" w:rsidRDefault="51B9038A" w:rsidP="51B9038A">
      <w:pPr>
        <w:rPr>
          <w:rFonts w:ascii="system-ui" w:eastAsia="system-ui" w:hAnsi="system-ui" w:cs="system-ui"/>
          <w:color w:val="C00000"/>
          <w:sz w:val="25"/>
          <w:szCs w:val="25"/>
        </w:rPr>
      </w:pPr>
      <w:r w:rsidRPr="51B9038A">
        <w:t>We embarked on a deep dive into various aspects of forex trading, enhancing our understanding of key concepts and strategies.</w:t>
      </w:r>
    </w:p>
    <w:p w14:paraId="6405980E" w14:textId="10AB4758" w:rsidR="51B9038A" w:rsidRDefault="51B9038A" w:rsidP="51B9038A">
      <w:r w:rsidRPr="51B9038A">
        <w:t>Technical Analysis: We explored the intricacies of using past market data to predict future price movements, focusing on trend analysis, support and resistance levels, chart patterns, and technical indicators.</w:t>
      </w:r>
    </w:p>
    <w:p w14:paraId="523973FD" w14:textId="633DFF5B" w:rsidR="51B9038A" w:rsidRDefault="51B9038A" w:rsidP="51B9038A">
      <w:r w:rsidRPr="51B9038A">
        <w:t>Fundamental Analysis: We delved into the economic, social, and political factors that influence currency prices. Key economic indicators, central bank policies, and political events were discussed to provide a holistic view of currency valuation.</w:t>
      </w:r>
    </w:p>
    <w:p w14:paraId="3459D589" w14:textId="302C29A5" w:rsidR="51B9038A" w:rsidRDefault="51B9038A" w:rsidP="51B9038A">
      <w:pPr>
        <w:shd w:val="clear" w:color="auto" w:fill="F8F4F2"/>
        <w:spacing w:after="0"/>
        <w:ind w:left="-15" w:right="-15"/>
      </w:pPr>
      <w:r w:rsidRPr="51B9038A">
        <w:rPr>
          <w:rFonts w:ascii="system-ui" w:eastAsia="system-ui" w:hAnsi="system-ui" w:cs="system-ui"/>
          <w:color w:val="282523"/>
        </w:rPr>
        <w:t xml:space="preserve">Chart Patterns and Candlestick Patterns: We examined common chart and candlestick patterns that signal potential market movements, such as head and shoulders, double tops and bottoms, and triangles, along with patterns like </w:t>
      </w:r>
      <w:proofErr w:type="spellStart"/>
      <w:r w:rsidRPr="51B9038A">
        <w:rPr>
          <w:rFonts w:ascii="system-ui" w:eastAsia="system-ui" w:hAnsi="system-ui" w:cs="system-ui"/>
          <w:color w:val="282523"/>
        </w:rPr>
        <w:t>Doji</w:t>
      </w:r>
      <w:proofErr w:type="spellEnd"/>
      <w:r w:rsidRPr="51B9038A">
        <w:rPr>
          <w:rFonts w:ascii="system-ui" w:eastAsia="system-ui" w:hAnsi="system-ui" w:cs="system-ui"/>
          <w:color w:val="282523"/>
        </w:rPr>
        <w:t>, hammer, and engulfing.</w:t>
      </w:r>
    </w:p>
    <w:p w14:paraId="0348276E" w14:textId="2D53BDC0" w:rsidR="51B9038A" w:rsidRDefault="51B9038A" w:rsidP="51B9038A">
      <w:r w:rsidRPr="51B9038A">
        <w:t>Volume Analysis: We discussed how volume analysis helps confirm trends and identify potential reversals by analyzing trading activity and volume spikes.</w:t>
      </w:r>
    </w:p>
    <w:p w14:paraId="1B260026" w14:textId="46B21963" w:rsidR="51B9038A" w:rsidRDefault="51B9038A" w:rsidP="51B9038A">
      <w:r w:rsidRPr="51B9038A">
        <w:t>Moving Averages: We explored the application of moving averages, including SMA, EMA, and the MACD indicator, to identify trends and generate trading signals.</w:t>
      </w:r>
    </w:p>
    <w:p w14:paraId="5500468D" w14:textId="52F11F4A" w:rsidR="51B9038A" w:rsidRDefault="51B9038A" w:rsidP="51B9038A">
      <w:r w:rsidRPr="51B9038A">
        <w:lastRenderedPageBreak/>
        <w:t>Price Rejection and Price Acceptance: We learned about identifying key levels where price is either rejected or accepted, using these concepts to predict potential market movements.</w:t>
      </w:r>
    </w:p>
    <w:p w14:paraId="4934D1F0" w14:textId="0A6B4731" w:rsidR="51B9038A" w:rsidRDefault="51B9038A" w:rsidP="51B9038A">
      <w:r w:rsidRPr="51B9038A">
        <w:t>Risk Management: Finally, we covered essential risk management strategies, including position sizing, stop-loss orders, trailing stop-losses, maintaining a trading journal, and analyzing real-life case studies.</w:t>
      </w:r>
    </w:p>
    <w:p w14:paraId="60BD5ECC" w14:textId="2EC175D6" w:rsidR="51B9038A" w:rsidRDefault="51B9038A" w:rsidP="51B9038A"/>
    <w:p w14:paraId="4D2438D1" w14:textId="0C3938CE" w:rsidR="51B9038A" w:rsidRDefault="51B9038A" w:rsidP="51B9038A">
      <w:pPr>
        <w:rPr>
          <w:rFonts w:ascii="Book Antiqua" w:eastAsia="Book Antiqua" w:hAnsi="Book Antiqua" w:cs="Book Antiqua"/>
          <w:color w:val="C00000"/>
          <w:sz w:val="40"/>
          <w:szCs w:val="40"/>
        </w:rPr>
      </w:pPr>
      <w:r w:rsidRPr="51B9038A">
        <w:rPr>
          <w:color w:val="C00000"/>
        </w:rPr>
        <w:t xml:space="preserve">To further solidify your understanding, we will send visual examples of each lesson to your email addresses. Please ensure you provide your email to receive these valuable resources. </w:t>
      </w:r>
    </w:p>
    <w:p w14:paraId="4307E0DA" w14:textId="6183FD57" w:rsidR="51B9038A" w:rsidRDefault="51B9038A" w:rsidP="51B9038A">
      <w:pPr>
        <w:rPr>
          <w:rFonts w:ascii="Book Antiqua" w:eastAsia="Book Antiqua" w:hAnsi="Book Antiqua" w:cs="Book Antiqua"/>
          <w:color w:val="124F1A" w:themeColor="accent3" w:themeShade="BF"/>
          <w:sz w:val="40"/>
          <w:szCs w:val="40"/>
        </w:rPr>
      </w:pPr>
      <w:r>
        <w:t>This concludes our comprehensive guide on forex trading and risk management. If you have any further questions or need additional assistance, don</w:t>
      </w:r>
      <w:r>
        <w:t>’</w:t>
      </w:r>
      <w:r>
        <w:t>t hesitate to reach out. Happy trading!</w:t>
      </w:r>
    </w:p>
    <w:p w14:paraId="020C0037" w14:textId="114689DD" w:rsidR="51B9038A" w:rsidRDefault="51B9038A" w:rsidP="51B9038A"/>
    <w:p w14:paraId="6A65C182" w14:textId="41A6BEDB" w:rsidR="51B9038A" w:rsidRDefault="51B9038A" w:rsidP="51B9038A"/>
    <w:p w14:paraId="157AFFA6" w14:textId="11A3B9B9" w:rsidR="00F03CC9" w:rsidRDefault="51B9038A">
      <w:r w:rsidRPr="51B9038A">
        <w:br w:type="page"/>
      </w:r>
    </w:p>
    <w:sectPr w:rsidR="00F03CC9">
      <w:footerReference w:type="default" r:id="rId7"/>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1E0A3" w14:textId="77777777" w:rsidR="000B6112" w:rsidRDefault="000B6112" w:rsidP="00CA4C44">
      <w:pPr>
        <w:spacing w:after="0" w:line="240" w:lineRule="auto"/>
      </w:pPr>
      <w:r>
        <w:separator/>
      </w:r>
    </w:p>
  </w:endnote>
  <w:endnote w:type="continuationSeparator" w:id="0">
    <w:p w14:paraId="248A5360" w14:textId="77777777" w:rsidR="000B6112" w:rsidRDefault="000B6112" w:rsidP="00CA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system-ui">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364776"/>
      <w:docPartObj>
        <w:docPartGallery w:val="Page Numbers (Bottom of Page)"/>
        <w:docPartUnique/>
      </w:docPartObj>
    </w:sdtPr>
    <w:sdtEndPr>
      <w:rPr>
        <w:color w:val="7F7F7F" w:themeColor="background1" w:themeShade="7F"/>
        <w:spacing w:val="60"/>
      </w:rPr>
    </w:sdtEndPr>
    <w:sdtContent>
      <w:p w14:paraId="051E4D81" w14:textId="77EA54BB" w:rsidR="00CA4C44" w:rsidRDefault="00CA4C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50B4A5" w14:textId="77777777" w:rsidR="00CA4C44" w:rsidRDefault="00CA4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E79D" w14:textId="77777777" w:rsidR="000B6112" w:rsidRDefault="000B6112" w:rsidP="00CA4C44">
      <w:pPr>
        <w:spacing w:after="0" w:line="240" w:lineRule="auto"/>
      </w:pPr>
      <w:r>
        <w:separator/>
      </w:r>
    </w:p>
  </w:footnote>
  <w:footnote w:type="continuationSeparator" w:id="0">
    <w:p w14:paraId="78A1860E" w14:textId="77777777" w:rsidR="000B6112" w:rsidRDefault="000B6112" w:rsidP="00CA4C4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pPe2XhvLR9TI" int2:id="Iu68FyK8">
      <int2:state int2:value="Rejected" int2:type="AugLoop_Text_Critique"/>
    </int2:textHash>
    <int2:bookmark int2:bookmarkName="_Int_BgFxwrHT" int2:invalidationBookmarkName="" int2:hashCode="p1vGXjt8/LDSWP" int2:id="GNE4UU1S">
      <int2:state int2:value="Rejected" int2:type="AugLoop_Text_Critique"/>
    </int2:bookmark>
    <int2:bookmark int2:bookmarkName="_Int_qn2oe56f" int2:invalidationBookmarkName="" int2:hashCode="eDQoH6yQ/QtBLe" int2:id="StAj1AvP">
      <int2:state int2:value="Rejected" int2:type="AugLoop_Text_Critique"/>
    </int2:bookmark>
    <int2:bookmark int2:bookmarkName="_Int_TBbiYWUp" int2:invalidationBookmarkName="" int2:hashCode="p1vGXjt8/LDSWP" int2:id="6XWtj07p">
      <int2:state int2:value="Rejected" int2:type="AugLoop_Text_Critique"/>
    </int2:bookmark>
    <int2:bookmark int2:bookmarkName="_Int_CUNlBDOj" int2:invalidationBookmarkName="" int2:hashCode="PeUh02GRVekij4" int2:id="82vFSx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5B05"/>
    <w:multiLevelType w:val="hybridMultilevel"/>
    <w:tmpl w:val="D8086E30"/>
    <w:lvl w:ilvl="0" w:tplc="C57A7DCE">
      <w:start w:val="1"/>
      <w:numFmt w:val="bullet"/>
      <w:lvlText w:val=""/>
      <w:lvlJc w:val="left"/>
      <w:pPr>
        <w:ind w:left="720" w:hanging="360"/>
      </w:pPr>
      <w:rPr>
        <w:rFonts w:ascii="Symbol" w:hAnsi="Symbol" w:hint="default"/>
      </w:rPr>
    </w:lvl>
    <w:lvl w:ilvl="1" w:tplc="C9BA8986">
      <w:start w:val="1"/>
      <w:numFmt w:val="bullet"/>
      <w:lvlText w:val="o"/>
      <w:lvlJc w:val="left"/>
      <w:pPr>
        <w:ind w:left="1440" w:hanging="360"/>
      </w:pPr>
      <w:rPr>
        <w:rFonts w:ascii="Courier New" w:hAnsi="Courier New" w:hint="default"/>
      </w:rPr>
    </w:lvl>
    <w:lvl w:ilvl="2" w:tplc="81FAC518">
      <w:start w:val="1"/>
      <w:numFmt w:val="bullet"/>
      <w:lvlText w:val=""/>
      <w:lvlJc w:val="left"/>
      <w:pPr>
        <w:ind w:left="2160" w:hanging="360"/>
      </w:pPr>
      <w:rPr>
        <w:rFonts w:ascii="Wingdings" w:hAnsi="Wingdings" w:hint="default"/>
      </w:rPr>
    </w:lvl>
    <w:lvl w:ilvl="3" w:tplc="CBD8A96E">
      <w:start w:val="1"/>
      <w:numFmt w:val="bullet"/>
      <w:lvlText w:val=""/>
      <w:lvlJc w:val="left"/>
      <w:pPr>
        <w:ind w:left="2880" w:hanging="360"/>
      </w:pPr>
      <w:rPr>
        <w:rFonts w:ascii="Symbol" w:hAnsi="Symbol" w:hint="default"/>
      </w:rPr>
    </w:lvl>
    <w:lvl w:ilvl="4" w:tplc="6AFE34A4">
      <w:start w:val="1"/>
      <w:numFmt w:val="bullet"/>
      <w:lvlText w:val="o"/>
      <w:lvlJc w:val="left"/>
      <w:pPr>
        <w:ind w:left="3600" w:hanging="360"/>
      </w:pPr>
      <w:rPr>
        <w:rFonts w:ascii="Courier New" w:hAnsi="Courier New" w:hint="default"/>
      </w:rPr>
    </w:lvl>
    <w:lvl w:ilvl="5" w:tplc="C56EAB6C">
      <w:start w:val="1"/>
      <w:numFmt w:val="bullet"/>
      <w:lvlText w:val=""/>
      <w:lvlJc w:val="left"/>
      <w:pPr>
        <w:ind w:left="4320" w:hanging="360"/>
      </w:pPr>
      <w:rPr>
        <w:rFonts w:ascii="Wingdings" w:hAnsi="Wingdings" w:hint="default"/>
      </w:rPr>
    </w:lvl>
    <w:lvl w:ilvl="6" w:tplc="F698AD90">
      <w:start w:val="1"/>
      <w:numFmt w:val="bullet"/>
      <w:lvlText w:val=""/>
      <w:lvlJc w:val="left"/>
      <w:pPr>
        <w:ind w:left="5040" w:hanging="360"/>
      </w:pPr>
      <w:rPr>
        <w:rFonts w:ascii="Symbol" w:hAnsi="Symbol" w:hint="default"/>
      </w:rPr>
    </w:lvl>
    <w:lvl w:ilvl="7" w:tplc="F65A9C6A">
      <w:start w:val="1"/>
      <w:numFmt w:val="bullet"/>
      <w:lvlText w:val="o"/>
      <w:lvlJc w:val="left"/>
      <w:pPr>
        <w:ind w:left="5760" w:hanging="360"/>
      </w:pPr>
      <w:rPr>
        <w:rFonts w:ascii="Courier New" w:hAnsi="Courier New" w:hint="default"/>
      </w:rPr>
    </w:lvl>
    <w:lvl w:ilvl="8" w:tplc="026E729E">
      <w:start w:val="1"/>
      <w:numFmt w:val="bullet"/>
      <w:lvlText w:val=""/>
      <w:lvlJc w:val="left"/>
      <w:pPr>
        <w:ind w:left="6480" w:hanging="360"/>
      </w:pPr>
      <w:rPr>
        <w:rFonts w:ascii="Wingdings" w:hAnsi="Wingdings" w:hint="default"/>
      </w:rPr>
    </w:lvl>
  </w:abstractNum>
  <w:num w:numId="1" w16cid:durableId="4040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isplayBackgroundShape/>
  <w:proofState w:spelling="clean" w:grammar="clean"/>
  <w:revisionView w:inkAnnotations="0"/>
  <w:documentProtection w:edit="readOnly" w:formatting="1" w:enforcement="1" w:cryptProviderType="rsaAES" w:cryptAlgorithmClass="hash" w:cryptAlgorithmType="typeAny" w:cryptAlgorithmSid="14" w:cryptSpinCount="100000" w:hash="48GkkU9YI9IgkLXZAFVNMi8KvfNHYWyyV3C2mKjZjylw1MERBgnER3U2IosHDi4tedJrde0S4zYJEC1mJNxf0A==" w:salt="BKjVHrXmu2xFz3s0fZLZM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F67C5"/>
    <w:rsid w:val="000A6296"/>
    <w:rsid w:val="000B6112"/>
    <w:rsid w:val="00117B7E"/>
    <w:rsid w:val="00463915"/>
    <w:rsid w:val="008139C9"/>
    <w:rsid w:val="00897206"/>
    <w:rsid w:val="00AA61A9"/>
    <w:rsid w:val="00AC5568"/>
    <w:rsid w:val="00B1687B"/>
    <w:rsid w:val="00C3450C"/>
    <w:rsid w:val="00C43AFF"/>
    <w:rsid w:val="00CA4C44"/>
    <w:rsid w:val="00D7347F"/>
    <w:rsid w:val="00F03CC9"/>
    <w:rsid w:val="4C2F67C5"/>
    <w:rsid w:val="51B9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67C5"/>
  <w15:chartTrackingRefBased/>
  <w15:docId w15:val="{69B63262-D18D-41BB-BFA6-637B040F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1B9038A"/>
    <w:pPr>
      <w:spacing w:after="240"/>
    </w:pPr>
    <w:rPr>
      <w:rFonts w:ascii="Corbel"/>
    </w:rPr>
  </w:style>
  <w:style w:type="paragraph" w:styleId="Heading1">
    <w:name w:val="heading 1"/>
    <w:basedOn w:val="Normal"/>
    <w:next w:val="Normal"/>
    <w:link w:val="Heading1Char"/>
    <w:uiPriority w:val="9"/>
    <w:qFormat/>
    <w:rsid w:val="51B9038A"/>
    <w:pPr>
      <w:keepNext/>
      <w:keepLines/>
      <w:spacing w:before="480" w:after="80"/>
      <w:outlineLvl w:val="0"/>
    </w:pPr>
    <w:rPr>
      <w:b/>
      <w:bCs/>
      <w:color w:val="86328B"/>
      <w:sz w:val="42"/>
      <w:szCs w:val="42"/>
    </w:rPr>
  </w:style>
  <w:style w:type="paragraph" w:styleId="Heading2">
    <w:name w:val="heading 2"/>
    <w:basedOn w:val="Normal"/>
    <w:next w:val="Normal"/>
    <w:link w:val="Heading2Char"/>
    <w:uiPriority w:val="9"/>
    <w:unhideWhenUsed/>
    <w:qFormat/>
    <w:rsid w:val="51B9038A"/>
    <w:pPr>
      <w:keepNext/>
      <w:keepLines/>
      <w:spacing w:before="240" w:after="80"/>
      <w:outlineLvl w:val="1"/>
    </w:pPr>
    <w:rPr>
      <w:b/>
      <w:bCs/>
      <w:color w:val="86328B"/>
      <w:sz w:val="32"/>
      <w:szCs w:val="32"/>
    </w:rPr>
  </w:style>
  <w:style w:type="paragraph" w:styleId="Heading3">
    <w:name w:val="heading 3"/>
    <w:basedOn w:val="Normal"/>
    <w:next w:val="Normal"/>
    <w:link w:val="Heading3Char"/>
    <w:uiPriority w:val="9"/>
    <w:unhideWhenUsed/>
    <w:qFormat/>
    <w:rsid w:val="51B9038A"/>
    <w:pPr>
      <w:keepNext/>
      <w:keepLines/>
      <w:spacing w:before="240" w:after="80"/>
      <w:outlineLvl w:val="2"/>
    </w:pPr>
    <w:rPr>
      <w:b/>
      <w:bCs/>
      <w:color w:val="86328B"/>
      <w:sz w:val="30"/>
      <w:szCs w:val="30"/>
    </w:rPr>
  </w:style>
  <w:style w:type="paragraph" w:styleId="Heading4">
    <w:name w:val="heading 4"/>
    <w:basedOn w:val="Normal"/>
    <w:next w:val="Normal"/>
    <w:link w:val="Heading4Char"/>
    <w:uiPriority w:val="9"/>
    <w:unhideWhenUsed/>
    <w:qFormat/>
    <w:rsid w:val="51B9038A"/>
    <w:pPr>
      <w:keepNext/>
      <w:keepLines/>
      <w:spacing w:before="240" w:after="80"/>
      <w:outlineLvl w:val="3"/>
    </w:pPr>
    <w:rPr>
      <w:b/>
      <w:bCs/>
      <w:color w:val="86328B"/>
      <w:sz w:val="29"/>
      <w:szCs w:val="29"/>
    </w:rPr>
  </w:style>
  <w:style w:type="paragraph" w:styleId="Heading5">
    <w:name w:val="heading 5"/>
    <w:basedOn w:val="Normal"/>
    <w:next w:val="Normal"/>
    <w:link w:val="Heading5Char"/>
    <w:uiPriority w:val="9"/>
    <w:unhideWhenUsed/>
    <w:qFormat/>
    <w:rsid w:val="51B9038A"/>
    <w:pPr>
      <w:keepNext/>
      <w:keepLines/>
      <w:spacing w:before="240" w:after="80"/>
      <w:outlineLvl w:val="4"/>
    </w:pPr>
    <w:rPr>
      <w:b/>
      <w:bCs/>
      <w:color w:val="86328B"/>
      <w:sz w:val="28"/>
      <w:szCs w:val="28"/>
    </w:rPr>
  </w:style>
  <w:style w:type="paragraph" w:styleId="Heading6">
    <w:name w:val="heading 6"/>
    <w:basedOn w:val="Normal"/>
    <w:next w:val="Normal"/>
    <w:link w:val="Heading6Char"/>
    <w:uiPriority w:val="9"/>
    <w:unhideWhenUsed/>
    <w:qFormat/>
    <w:rsid w:val="51B9038A"/>
    <w:pPr>
      <w:keepNext/>
      <w:keepLines/>
      <w:spacing w:before="240" w:after="80"/>
      <w:outlineLvl w:val="5"/>
    </w:pPr>
    <w:rPr>
      <w:b/>
      <w:bCs/>
      <w:color w:val="86328B"/>
      <w:sz w:val="27"/>
      <w:szCs w:val="27"/>
    </w:rPr>
  </w:style>
  <w:style w:type="paragraph" w:styleId="Heading7">
    <w:name w:val="heading 7"/>
    <w:basedOn w:val="Normal"/>
    <w:next w:val="Normal"/>
    <w:link w:val="Heading7Char"/>
    <w:uiPriority w:val="9"/>
    <w:unhideWhenUsed/>
    <w:qFormat/>
    <w:rsid w:val="51B9038A"/>
    <w:pPr>
      <w:keepNext/>
      <w:keepLines/>
      <w:spacing w:before="240" w:after="80"/>
      <w:outlineLvl w:val="6"/>
    </w:pPr>
    <w:rPr>
      <w:b/>
      <w:bCs/>
      <w:color w:val="86328B"/>
      <w:sz w:val="26"/>
      <w:szCs w:val="26"/>
    </w:rPr>
  </w:style>
  <w:style w:type="paragraph" w:styleId="Heading8">
    <w:name w:val="heading 8"/>
    <w:basedOn w:val="Normal"/>
    <w:next w:val="Normal"/>
    <w:link w:val="Heading8Char"/>
    <w:uiPriority w:val="9"/>
    <w:unhideWhenUsed/>
    <w:qFormat/>
    <w:rsid w:val="51B9038A"/>
    <w:pPr>
      <w:keepNext/>
      <w:keepLines/>
      <w:spacing w:before="240" w:after="80"/>
      <w:outlineLvl w:val="7"/>
    </w:pPr>
    <w:rPr>
      <w:b/>
      <w:bCs/>
      <w:color w:val="86328B"/>
      <w:sz w:val="25"/>
      <w:szCs w:val="25"/>
    </w:rPr>
  </w:style>
  <w:style w:type="paragraph" w:styleId="Heading9">
    <w:name w:val="heading 9"/>
    <w:basedOn w:val="Normal"/>
    <w:next w:val="Normal"/>
    <w:link w:val="Heading9Char"/>
    <w:uiPriority w:val="9"/>
    <w:unhideWhenUsed/>
    <w:qFormat/>
    <w:rsid w:val="51B9038A"/>
    <w:pPr>
      <w:keepNext/>
      <w:keepLines/>
      <w:spacing w:before="240" w:after="80"/>
      <w:outlineLvl w:val="8"/>
    </w:pPr>
    <w:rPr>
      <w:b/>
      <w:bCs/>
      <w:color w:val="86328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1B9038A"/>
    <w:rPr>
      <w:rFonts w:ascii="Corbel"/>
      <w:b/>
      <w:bCs/>
      <w:i w:val="0"/>
      <w:iCs w:val="0"/>
      <w:color w:val="86328B"/>
      <w:sz w:val="42"/>
      <w:szCs w:val="42"/>
      <w:u w:val="none"/>
    </w:rPr>
  </w:style>
  <w:style w:type="character" w:customStyle="1" w:styleId="Heading2Char">
    <w:name w:val="Heading 2 Char"/>
    <w:basedOn w:val="DefaultParagraphFont"/>
    <w:link w:val="Heading2"/>
    <w:uiPriority w:val="9"/>
    <w:rsid w:val="51B9038A"/>
    <w:rPr>
      <w:rFonts w:ascii="Corbel"/>
      <w:b/>
      <w:bCs/>
      <w:i w:val="0"/>
      <w:iCs w:val="0"/>
      <w:color w:val="86328B"/>
      <w:sz w:val="32"/>
      <w:szCs w:val="32"/>
      <w:u w:val="none"/>
    </w:rPr>
  </w:style>
  <w:style w:type="character" w:customStyle="1" w:styleId="Heading3Char">
    <w:name w:val="Heading 3 Char"/>
    <w:basedOn w:val="DefaultParagraphFont"/>
    <w:link w:val="Heading3"/>
    <w:uiPriority w:val="9"/>
    <w:rsid w:val="51B9038A"/>
    <w:rPr>
      <w:rFonts w:ascii="Corbel"/>
      <w:b/>
      <w:bCs/>
      <w:i w:val="0"/>
      <w:iCs w:val="0"/>
      <w:color w:val="86328B"/>
      <w:sz w:val="30"/>
      <w:szCs w:val="30"/>
      <w:u w:val="none"/>
    </w:rPr>
  </w:style>
  <w:style w:type="character" w:customStyle="1" w:styleId="Heading4Char">
    <w:name w:val="Heading 4 Char"/>
    <w:basedOn w:val="DefaultParagraphFont"/>
    <w:link w:val="Heading4"/>
    <w:uiPriority w:val="9"/>
    <w:rsid w:val="51B9038A"/>
    <w:rPr>
      <w:rFonts w:ascii="Corbel"/>
      <w:b/>
      <w:bCs/>
      <w:i w:val="0"/>
      <w:iCs w:val="0"/>
      <w:color w:val="86328B"/>
      <w:sz w:val="29"/>
      <w:szCs w:val="29"/>
      <w:u w:val="none"/>
    </w:rPr>
  </w:style>
  <w:style w:type="character" w:customStyle="1" w:styleId="Heading5Char">
    <w:name w:val="Heading 5 Char"/>
    <w:basedOn w:val="DefaultParagraphFont"/>
    <w:link w:val="Heading5"/>
    <w:uiPriority w:val="9"/>
    <w:rsid w:val="51B9038A"/>
    <w:rPr>
      <w:rFonts w:ascii="Corbel"/>
      <w:b/>
      <w:bCs/>
      <w:i w:val="0"/>
      <w:iCs w:val="0"/>
      <w:color w:val="86328B"/>
      <w:sz w:val="28"/>
      <w:szCs w:val="28"/>
      <w:u w:val="none"/>
    </w:rPr>
  </w:style>
  <w:style w:type="character" w:customStyle="1" w:styleId="Heading6Char">
    <w:name w:val="Heading 6 Char"/>
    <w:basedOn w:val="DefaultParagraphFont"/>
    <w:link w:val="Heading6"/>
    <w:uiPriority w:val="9"/>
    <w:rsid w:val="51B9038A"/>
    <w:rPr>
      <w:rFonts w:ascii="Corbel"/>
      <w:b/>
      <w:bCs/>
      <w:i w:val="0"/>
      <w:iCs w:val="0"/>
      <w:color w:val="86328B"/>
      <w:sz w:val="27"/>
      <w:szCs w:val="27"/>
      <w:u w:val="none"/>
    </w:rPr>
  </w:style>
  <w:style w:type="character" w:customStyle="1" w:styleId="Heading7Char">
    <w:name w:val="Heading 7 Char"/>
    <w:basedOn w:val="DefaultParagraphFont"/>
    <w:link w:val="Heading7"/>
    <w:uiPriority w:val="9"/>
    <w:rsid w:val="51B9038A"/>
    <w:rPr>
      <w:rFonts w:ascii="Corbel"/>
      <w:b/>
      <w:bCs/>
      <w:i w:val="0"/>
      <w:iCs w:val="0"/>
      <w:color w:val="86328B"/>
      <w:sz w:val="26"/>
      <w:szCs w:val="26"/>
      <w:u w:val="none"/>
    </w:rPr>
  </w:style>
  <w:style w:type="character" w:customStyle="1" w:styleId="Heading8Char">
    <w:name w:val="Heading 8 Char"/>
    <w:basedOn w:val="DefaultParagraphFont"/>
    <w:link w:val="Heading8"/>
    <w:uiPriority w:val="9"/>
    <w:rsid w:val="51B9038A"/>
    <w:rPr>
      <w:rFonts w:ascii="Corbel"/>
      <w:b/>
      <w:bCs/>
      <w:i w:val="0"/>
      <w:iCs w:val="0"/>
      <w:color w:val="86328B"/>
      <w:sz w:val="25"/>
      <w:szCs w:val="25"/>
      <w:u w:val="none"/>
    </w:rPr>
  </w:style>
  <w:style w:type="character" w:customStyle="1" w:styleId="Heading9Char">
    <w:name w:val="Heading 9 Char"/>
    <w:basedOn w:val="DefaultParagraphFont"/>
    <w:link w:val="Heading9"/>
    <w:uiPriority w:val="9"/>
    <w:rsid w:val="51B9038A"/>
    <w:rPr>
      <w:rFonts w:ascii="Corbel"/>
      <w:b/>
      <w:bCs/>
      <w:i w:val="0"/>
      <w:iCs w:val="0"/>
      <w:color w:val="86328B"/>
      <w:sz w:val="24"/>
      <w:szCs w:val="24"/>
      <w:u w:val="none"/>
    </w:rPr>
  </w:style>
  <w:style w:type="character" w:customStyle="1" w:styleId="TitleChar">
    <w:name w:val="Title Char"/>
    <w:basedOn w:val="DefaultParagraphFont"/>
    <w:link w:val="Title"/>
    <w:uiPriority w:val="10"/>
    <w:rsid w:val="51B9038A"/>
    <w:rPr>
      <w:rFonts w:ascii="Brush Script MT"/>
      <w:b/>
      <w:bCs/>
      <w:i w:val="0"/>
      <w:iCs w:val="0"/>
      <w:color w:val="86328B"/>
      <w:sz w:val="80"/>
      <w:szCs w:val="80"/>
      <w:u w:val="none"/>
    </w:rPr>
  </w:style>
  <w:style w:type="paragraph" w:styleId="Title">
    <w:name w:val="Title"/>
    <w:basedOn w:val="Normal"/>
    <w:next w:val="Normal"/>
    <w:link w:val="TitleChar"/>
    <w:uiPriority w:val="10"/>
    <w:qFormat/>
    <w:rsid w:val="51B9038A"/>
    <w:pPr>
      <w:spacing w:after="160"/>
    </w:pPr>
    <w:rPr>
      <w:rFonts w:ascii="Brush Script MT"/>
      <w:b/>
      <w:bCs/>
      <w:color w:val="86328B"/>
      <w:sz w:val="80"/>
      <w:szCs w:val="80"/>
    </w:rPr>
  </w:style>
  <w:style w:type="character" w:customStyle="1" w:styleId="SubtitleChar">
    <w:name w:val="Subtitle Char"/>
    <w:basedOn w:val="DefaultParagraphFont"/>
    <w:link w:val="Subtitle"/>
    <w:uiPriority w:val="11"/>
    <w:rsid w:val="51B9038A"/>
    <w:rPr>
      <w:rFonts w:ascii="Brush Script MT"/>
      <w:b w:val="0"/>
      <w:bCs w:val="0"/>
      <w:i w:val="0"/>
      <w:iCs w:val="0"/>
      <w:color w:val="auto"/>
      <w:sz w:val="52"/>
      <w:szCs w:val="52"/>
      <w:u w:val="none"/>
    </w:rPr>
  </w:style>
  <w:style w:type="paragraph" w:styleId="Subtitle">
    <w:name w:val="Subtitle"/>
    <w:basedOn w:val="Normal"/>
    <w:next w:val="Normal"/>
    <w:link w:val="SubtitleChar"/>
    <w:uiPriority w:val="11"/>
    <w:qFormat/>
    <w:rsid w:val="51B9038A"/>
    <w:pPr>
      <w:spacing w:after="480"/>
    </w:pPr>
    <w:rPr>
      <w:rFonts w:ascii="Brush Script MT"/>
      <w:sz w:val="52"/>
      <w:szCs w:val="52"/>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1B9038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1B90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1B9038A"/>
    <w:pPr>
      <w:ind w:hanging="360"/>
      <w:contextualSpacing/>
    </w:pPr>
  </w:style>
  <w:style w:type="paragraph" w:styleId="TOC1">
    <w:name w:val="toc 1"/>
    <w:basedOn w:val="Normal"/>
    <w:next w:val="Normal"/>
    <w:uiPriority w:val="39"/>
    <w:unhideWhenUsed/>
    <w:rsid w:val="51B9038A"/>
    <w:pPr>
      <w:spacing w:after="100"/>
    </w:pPr>
  </w:style>
  <w:style w:type="paragraph" w:styleId="TOC2">
    <w:name w:val="toc 2"/>
    <w:basedOn w:val="Normal"/>
    <w:next w:val="Normal"/>
    <w:uiPriority w:val="39"/>
    <w:unhideWhenUsed/>
    <w:rsid w:val="51B9038A"/>
    <w:pPr>
      <w:spacing w:after="100"/>
      <w:ind w:left="220"/>
    </w:pPr>
  </w:style>
  <w:style w:type="paragraph" w:styleId="TOC3">
    <w:name w:val="toc 3"/>
    <w:basedOn w:val="Normal"/>
    <w:next w:val="Normal"/>
    <w:uiPriority w:val="39"/>
    <w:unhideWhenUsed/>
    <w:rsid w:val="51B9038A"/>
    <w:pPr>
      <w:spacing w:after="100"/>
      <w:ind w:left="440"/>
    </w:pPr>
  </w:style>
  <w:style w:type="paragraph" w:styleId="TOC4">
    <w:name w:val="toc 4"/>
    <w:basedOn w:val="Normal"/>
    <w:next w:val="Normal"/>
    <w:uiPriority w:val="39"/>
    <w:unhideWhenUsed/>
    <w:rsid w:val="51B9038A"/>
    <w:pPr>
      <w:spacing w:after="100"/>
      <w:ind w:left="660"/>
    </w:pPr>
  </w:style>
  <w:style w:type="paragraph" w:styleId="TOC5">
    <w:name w:val="toc 5"/>
    <w:basedOn w:val="Normal"/>
    <w:next w:val="Normal"/>
    <w:uiPriority w:val="39"/>
    <w:unhideWhenUsed/>
    <w:rsid w:val="51B9038A"/>
    <w:pPr>
      <w:spacing w:after="100"/>
      <w:ind w:left="880"/>
    </w:pPr>
  </w:style>
  <w:style w:type="paragraph" w:styleId="TOC6">
    <w:name w:val="toc 6"/>
    <w:basedOn w:val="Normal"/>
    <w:next w:val="Normal"/>
    <w:uiPriority w:val="39"/>
    <w:unhideWhenUsed/>
    <w:rsid w:val="51B9038A"/>
    <w:pPr>
      <w:spacing w:after="100"/>
      <w:ind w:left="1100"/>
    </w:pPr>
  </w:style>
  <w:style w:type="paragraph" w:styleId="TOC7">
    <w:name w:val="toc 7"/>
    <w:basedOn w:val="Normal"/>
    <w:next w:val="Normal"/>
    <w:uiPriority w:val="39"/>
    <w:unhideWhenUsed/>
    <w:rsid w:val="51B9038A"/>
    <w:pPr>
      <w:spacing w:after="100"/>
      <w:ind w:left="1320"/>
    </w:pPr>
  </w:style>
  <w:style w:type="paragraph" w:styleId="TOC8">
    <w:name w:val="toc 8"/>
    <w:basedOn w:val="Normal"/>
    <w:next w:val="Normal"/>
    <w:uiPriority w:val="39"/>
    <w:unhideWhenUsed/>
    <w:rsid w:val="51B9038A"/>
    <w:pPr>
      <w:spacing w:after="100"/>
      <w:ind w:left="1540"/>
    </w:pPr>
  </w:style>
  <w:style w:type="paragraph" w:styleId="TOC9">
    <w:name w:val="toc 9"/>
    <w:basedOn w:val="Normal"/>
    <w:next w:val="Normal"/>
    <w:uiPriority w:val="39"/>
    <w:unhideWhenUsed/>
    <w:rsid w:val="51B9038A"/>
    <w:pPr>
      <w:spacing w:after="100"/>
      <w:ind w:left="1760"/>
    </w:pPr>
  </w:style>
  <w:style w:type="paragraph" w:styleId="EndnoteText">
    <w:name w:val="endnote text"/>
    <w:basedOn w:val="Normal"/>
    <w:uiPriority w:val="99"/>
    <w:semiHidden/>
    <w:unhideWhenUsed/>
    <w:rsid w:val="51B9038A"/>
    <w:pPr>
      <w:spacing w:after="0"/>
    </w:pPr>
    <w:rPr>
      <w:sz w:val="20"/>
      <w:szCs w:val="20"/>
    </w:rPr>
  </w:style>
  <w:style w:type="paragraph" w:styleId="Footer">
    <w:name w:val="footer"/>
    <w:basedOn w:val="Normal"/>
    <w:link w:val="FooterChar"/>
    <w:uiPriority w:val="99"/>
    <w:unhideWhenUsed/>
    <w:rsid w:val="51B9038A"/>
    <w:pPr>
      <w:tabs>
        <w:tab w:val="center" w:pos="4680"/>
        <w:tab w:val="right" w:pos="9360"/>
      </w:tabs>
      <w:spacing w:after="0"/>
    </w:pPr>
  </w:style>
  <w:style w:type="paragraph" w:styleId="FootnoteText">
    <w:name w:val="footnote text"/>
    <w:basedOn w:val="Normal"/>
    <w:uiPriority w:val="99"/>
    <w:semiHidden/>
    <w:unhideWhenUsed/>
    <w:rsid w:val="51B9038A"/>
    <w:pPr>
      <w:spacing w:after="0"/>
    </w:pPr>
    <w:rPr>
      <w:sz w:val="20"/>
      <w:szCs w:val="20"/>
    </w:rPr>
  </w:style>
  <w:style w:type="paragraph" w:styleId="Header">
    <w:name w:val="header"/>
    <w:basedOn w:val="Normal"/>
    <w:uiPriority w:val="99"/>
    <w:unhideWhenUsed/>
    <w:rsid w:val="51B9038A"/>
    <w:pPr>
      <w:tabs>
        <w:tab w:val="center" w:pos="4680"/>
        <w:tab w:val="right" w:pos="9360"/>
      </w:tabs>
      <w:spacing w:after="0"/>
    </w:pPr>
  </w:style>
  <w:style w:type="paragraph" w:styleId="Revision">
    <w:name w:val="Revision"/>
    <w:hidden/>
    <w:uiPriority w:val="99"/>
    <w:semiHidden/>
    <w:rsid w:val="00F03CC9"/>
    <w:pPr>
      <w:spacing w:after="0" w:line="240" w:lineRule="auto"/>
    </w:pPr>
    <w:rPr>
      <w:rFonts w:ascii="Corbel"/>
    </w:rPr>
  </w:style>
  <w:style w:type="character" w:customStyle="1" w:styleId="FooterChar">
    <w:name w:val="Footer Char"/>
    <w:basedOn w:val="DefaultParagraphFont"/>
    <w:link w:val="Footer"/>
    <w:uiPriority w:val="99"/>
    <w:rsid w:val="00CA4C44"/>
    <w:rPr>
      <w:rFonts w:asci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6184</Words>
  <Characters>35250</Characters>
  <Application>Microsoft Office Word</Application>
  <DocSecurity>8</DocSecurity>
  <Lines>293</Lines>
  <Paragraphs>82</Paragraphs>
  <ScaleCrop>false</ScaleCrop>
  <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ahmadi.mfaisal@gmail.com</cp:lastModifiedBy>
  <cp:revision>9</cp:revision>
  <dcterms:created xsi:type="dcterms:W3CDTF">2024-10-13T06:17:00Z</dcterms:created>
  <dcterms:modified xsi:type="dcterms:W3CDTF">2024-10-30T17:30:00Z</dcterms:modified>
</cp:coreProperties>
</file>